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8A" w:rsidRPr="00BF7296" w:rsidRDefault="0012658A" w:rsidP="0012658A">
      <w:pPr>
        <w:spacing w:after="0" w:line="240" w:lineRule="auto"/>
        <w:jc w:val="center"/>
        <w:rPr>
          <w:rFonts w:ascii="Times New Roman" w:hAnsi="Times New Roman" w:cs="Times New Roman"/>
          <w:b/>
          <w:sz w:val="28"/>
          <w:szCs w:val="28"/>
          <w:lang w:bidi="ar-SA"/>
        </w:rPr>
      </w:pPr>
      <w:proofErr w:type="gramStart"/>
      <w:r w:rsidRPr="00BF7296">
        <w:rPr>
          <w:rFonts w:ascii="Times New Roman" w:hAnsi="Times New Roman" w:cs="Times New Roman"/>
          <w:b/>
          <w:sz w:val="28"/>
          <w:szCs w:val="28"/>
          <w:lang w:bidi="ar-SA"/>
        </w:rPr>
        <w:t>P.R.GOVT. COLLEGE (AUTONOMOUS), KAKINADA.</w:t>
      </w:r>
      <w:proofErr w:type="gramEnd"/>
    </w:p>
    <w:p w:rsidR="0012658A" w:rsidRPr="00A15067" w:rsidRDefault="0012658A" w:rsidP="0012658A">
      <w:pPr>
        <w:spacing w:after="0" w:line="240" w:lineRule="auto"/>
        <w:jc w:val="center"/>
        <w:rPr>
          <w:rFonts w:ascii="Times New Roman" w:hAnsi="Times New Roman" w:cs="Times New Roman"/>
          <w:b/>
          <w:sz w:val="28"/>
          <w:szCs w:val="28"/>
          <w:lang w:bidi="ar-SA"/>
        </w:rPr>
      </w:pPr>
      <w:r>
        <w:rPr>
          <w:rFonts w:ascii="Times New Roman" w:hAnsi="Times New Roman" w:cs="Times New Roman"/>
          <w:b/>
          <w:sz w:val="28"/>
          <w:szCs w:val="28"/>
          <w:lang w:bidi="ar-SA"/>
        </w:rPr>
        <w:t>I B.SC, ACTUARIAL SCIENCE/SECOND SEMESTER -</w:t>
      </w:r>
      <w:r w:rsidRPr="00A15067">
        <w:rPr>
          <w:rFonts w:ascii="Times New Roman" w:hAnsi="Times New Roman" w:cs="Times New Roman"/>
          <w:b/>
          <w:sz w:val="28"/>
          <w:szCs w:val="28"/>
          <w:lang w:bidi="ar-SA"/>
        </w:rPr>
        <w:t>2018-19</w:t>
      </w:r>
    </w:p>
    <w:p w:rsidR="0012658A" w:rsidRPr="00BF7296" w:rsidRDefault="0012658A" w:rsidP="0012658A">
      <w:pPr>
        <w:spacing w:after="0" w:line="240" w:lineRule="auto"/>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 xml:space="preserve">I B.SC, (MSAS) - PAPER - II </w:t>
      </w:r>
    </w:p>
    <w:p w:rsidR="0012658A" w:rsidRPr="00BF7296" w:rsidRDefault="0012658A" w:rsidP="0012658A">
      <w:pPr>
        <w:spacing w:after="0" w:line="240" w:lineRule="auto"/>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 xml:space="preserve">BASICS OF FINANCIAL MATHEMATICS </w:t>
      </w:r>
    </w:p>
    <w:p w:rsidR="0012658A" w:rsidRDefault="0012658A" w:rsidP="0012658A">
      <w:pPr>
        <w:spacing w:after="0" w:line="240" w:lineRule="auto"/>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SEMESTER</w:t>
      </w:r>
      <w:r>
        <w:rPr>
          <w:rFonts w:ascii="Times New Roman" w:hAnsi="Times New Roman" w:cs="Times New Roman"/>
          <w:b/>
          <w:sz w:val="28"/>
          <w:szCs w:val="28"/>
          <w:lang w:bidi="ar-SA"/>
        </w:rPr>
        <w:t xml:space="preserve"> - II</w:t>
      </w:r>
    </w:p>
    <w:p w:rsidR="0012658A" w:rsidRPr="00785E63" w:rsidRDefault="0012658A" w:rsidP="0012658A">
      <w:pPr>
        <w:spacing w:after="0" w:line="240" w:lineRule="auto"/>
        <w:jc w:val="center"/>
        <w:rPr>
          <w:rFonts w:ascii="Times New Roman" w:hAnsi="Times New Roman" w:cs="Times New Roman"/>
          <w:b/>
          <w:sz w:val="24"/>
          <w:szCs w:val="24"/>
          <w:u w:val="single"/>
          <w:lang w:bidi="ar-SA"/>
        </w:rPr>
      </w:pPr>
      <w:r w:rsidRPr="00785E63">
        <w:rPr>
          <w:rFonts w:ascii="Times New Roman" w:hAnsi="Times New Roman" w:cs="Times New Roman"/>
          <w:b/>
          <w:sz w:val="24"/>
          <w:szCs w:val="24"/>
          <w:u w:val="single"/>
          <w:lang w:bidi="ar-SA"/>
        </w:rPr>
        <w:t>Total Hrs. of Teaching-Learning</w:t>
      </w:r>
      <w:proofErr w:type="gramStart"/>
      <w:r w:rsidRPr="00785E63">
        <w:rPr>
          <w:rFonts w:ascii="Times New Roman" w:hAnsi="Times New Roman" w:cs="Times New Roman"/>
          <w:b/>
          <w:sz w:val="24"/>
          <w:szCs w:val="24"/>
          <w:u w:val="single"/>
          <w:lang w:bidi="ar-SA"/>
        </w:rPr>
        <w:t>:60</w:t>
      </w:r>
      <w:proofErr w:type="gramEnd"/>
      <w:r w:rsidRPr="00785E63">
        <w:rPr>
          <w:rFonts w:ascii="Times New Roman" w:hAnsi="Times New Roman" w:cs="Times New Roman"/>
          <w:b/>
          <w:sz w:val="24"/>
          <w:szCs w:val="24"/>
          <w:u w:val="single"/>
          <w:lang w:bidi="ar-SA"/>
        </w:rPr>
        <w:t xml:space="preserve"> @ 4 h/Week                                           Total Credits:03</w:t>
      </w:r>
    </w:p>
    <w:p w:rsidR="0012658A" w:rsidRPr="00785E63" w:rsidRDefault="0012658A" w:rsidP="0012658A">
      <w:pPr>
        <w:spacing w:after="0" w:line="240" w:lineRule="auto"/>
        <w:jc w:val="center"/>
        <w:rPr>
          <w:rFonts w:ascii="Times New Roman" w:hAnsi="Times New Roman" w:cs="Times New Roman"/>
          <w:b/>
          <w:sz w:val="24"/>
          <w:szCs w:val="24"/>
          <w:lang w:bidi="ar-SA"/>
        </w:rPr>
      </w:pPr>
    </w:p>
    <w:p w:rsidR="0012658A" w:rsidRPr="00785E63" w:rsidRDefault="0012658A" w:rsidP="0012658A">
      <w:pPr>
        <w:spacing w:after="0" w:line="240" w:lineRule="auto"/>
        <w:rPr>
          <w:rFonts w:ascii="Times New Roman" w:hAnsi="Times New Roman" w:cs="Times New Roman"/>
          <w:sz w:val="24"/>
          <w:szCs w:val="24"/>
          <w:u w:val="single"/>
          <w:lang w:bidi="ar-SA"/>
        </w:rPr>
      </w:pPr>
      <w:r w:rsidRPr="00785E63">
        <w:rPr>
          <w:rFonts w:ascii="Times New Roman" w:hAnsi="Times New Roman" w:cs="Times New Roman"/>
          <w:sz w:val="24"/>
          <w:szCs w:val="24"/>
          <w:lang w:bidi="ar-SA"/>
        </w:rPr>
        <w:t>Unit-I</w:t>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t>Hours</w:t>
      </w:r>
      <w:proofErr w:type="gramStart"/>
      <w:r w:rsidRPr="00785E63">
        <w:rPr>
          <w:rFonts w:ascii="Times New Roman" w:hAnsi="Times New Roman" w:cs="Times New Roman"/>
          <w:sz w:val="24"/>
          <w:szCs w:val="24"/>
          <w:lang w:bidi="ar-SA"/>
        </w:rPr>
        <w:t>:12</w:t>
      </w:r>
      <w:proofErr w:type="gramEnd"/>
    </w:p>
    <w:p w:rsidR="0012658A" w:rsidRPr="00785E63" w:rsidRDefault="0012658A" w:rsidP="0012658A">
      <w:pPr>
        <w:spacing w:after="0" w:line="240" w:lineRule="auto"/>
        <w:rPr>
          <w:rFonts w:ascii="Times New Roman" w:hAnsi="Times New Roman" w:cs="Times New Roman"/>
          <w:sz w:val="24"/>
          <w:szCs w:val="24"/>
          <w:lang w:bidi="ar-SA"/>
        </w:rPr>
      </w:pPr>
      <w:r w:rsidRPr="00785E63">
        <w:rPr>
          <w:rFonts w:ascii="Times New Roman" w:hAnsi="Times New Roman" w:cs="Times New Roman"/>
          <w:sz w:val="24"/>
          <w:szCs w:val="24"/>
          <w:lang w:bidi="ar-SA"/>
        </w:rPr>
        <w:t>Simple and Compound interest, Compound interest tables, Present Value, Normal and Effective rates of interest, Effective rate corresponding to a nominal rate and Vice-Versa, Discount and Discounted value, Varying rates of interest, Equation of Value, Equated time of payment.</w:t>
      </w:r>
    </w:p>
    <w:p w:rsidR="0012658A" w:rsidRPr="00785E63" w:rsidRDefault="0012658A" w:rsidP="0012658A">
      <w:pPr>
        <w:spacing w:after="0" w:line="240" w:lineRule="auto"/>
        <w:rPr>
          <w:rFonts w:ascii="Times New Roman" w:hAnsi="Times New Roman" w:cs="Times New Roman"/>
          <w:sz w:val="24"/>
          <w:szCs w:val="24"/>
          <w:lang w:bidi="ar-SA"/>
        </w:rPr>
      </w:pPr>
    </w:p>
    <w:p w:rsidR="0012658A" w:rsidRPr="00785E63" w:rsidRDefault="0012658A" w:rsidP="0012658A">
      <w:pPr>
        <w:spacing w:after="0" w:line="240" w:lineRule="auto"/>
        <w:rPr>
          <w:rFonts w:ascii="Times New Roman" w:hAnsi="Times New Roman" w:cs="Times New Roman"/>
          <w:sz w:val="24"/>
          <w:szCs w:val="24"/>
          <w:u w:val="single"/>
          <w:lang w:bidi="ar-SA"/>
        </w:rPr>
      </w:pPr>
      <w:r w:rsidRPr="00785E63">
        <w:rPr>
          <w:rFonts w:ascii="Times New Roman" w:hAnsi="Times New Roman" w:cs="Times New Roman"/>
          <w:sz w:val="24"/>
          <w:szCs w:val="24"/>
          <w:lang w:bidi="ar-SA"/>
        </w:rPr>
        <w:t>Unit-II</w:t>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t>Hours</w:t>
      </w:r>
      <w:proofErr w:type="gramStart"/>
      <w:r w:rsidRPr="00785E63">
        <w:rPr>
          <w:rFonts w:ascii="Times New Roman" w:hAnsi="Times New Roman" w:cs="Times New Roman"/>
          <w:sz w:val="24"/>
          <w:szCs w:val="24"/>
          <w:lang w:bidi="ar-SA"/>
        </w:rPr>
        <w:t>:12</w:t>
      </w:r>
      <w:proofErr w:type="gramEnd"/>
    </w:p>
    <w:p w:rsidR="0012658A" w:rsidRPr="00785E63" w:rsidRDefault="0012658A" w:rsidP="0012658A">
      <w:pPr>
        <w:spacing w:after="0" w:line="240" w:lineRule="auto"/>
        <w:jc w:val="both"/>
        <w:rPr>
          <w:rFonts w:ascii="Times New Roman" w:hAnsi="Times New Roman" w:cs="Times New Roman"/>
          <w:sz w:val="24"/>
          <w:szCs w:val="24"/>
          <w:lang w:bidi="ar-SA"/>
        </w:rPr>
      </w:pPr>
      <w:r w:rsidRPr="00785E63">
        <w:rPr>
          <w:rFonts w:ascii="Times New Roman" w:hAnsi="Times New Roman" w:cs="Times New Roman"/>
          <w:sz w:val="24"/>
          <w:szCs w:val="24"/>
          <w:lang w:bidi="ar-SA"/>
        </w:rPr>
        <w:t>Repayment of loan by uniform installments when the frequency of installments is the same as that with which interest is convertible, Repayment of loan by uniform installments consisting of both interest and principle repayment, when the frequency of installment is different from that with which interest is convertible, Redemption of Loans by a sinking fund, Lender’s sinking fund, Further consideration on redemption of loan, Capital redemption policies, Office premiums, Surrender Value.</w:t>
      </w:r>
    </w:p>
    <w:p w:rsidR="0012658A" w:rsidRPr="00785E63" w:rsidRDefault="0012658A" w:rsidP="0012658A">
      <w:pPr>
        <w:spacing w:after="0" w:line="240" w:lineRule="auto"/>
        <w:jc w:val="both"/>
        <w:rPr>
          <w:rFonts w:ascii="Times New Roman" w:hAnsi="Times New Roman" w:cs="Times New Roman"/>
          <w:sz w:val="24"/>
          <w:szCs w:val="24"/>
          <w:lang w:bidi="ar-SA"/>
        </w:rPr>
      </w:pPr>
    </w:p>
    <w:p w:rsidR="0012658A" w:rsidRPr="00785E63" w:rsidRDefault="0012658A" w:rsidP="0012658A">
      <w:pPr>
        <w:spacing w:after="0" w:line="240" w:lineRule="auto"/>
        <w:rPr>
          <w:rFonts w:ascii="Times New Roman" w:hAnsi="Times New Roman" w:cs="Times New Roman"/>
          <w:sz w:val="24"/>
          <w:szCs w:val="24"/>
          <w:u w:val="single"/>
          <w:lang w:bidi="ar-SA"/>
        </w:rPr>
      </w:pPr>
      <w:r w:rsidRPr="00785E63">
        <w:rPr>
          <w:rFonts w:ascii="Times New Roman" w:hAnsi="Times New Roman" w:cs="Times New Roman"/>
          <w:sz w:val="24"/>
          <w:szCs w:val="24"/>
          <w:lang w:bidi="ar-SA"/>
        </w:rPr>
        <w:t>Unit-III</w:t>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t>Hours</w:t>
      </w:r>
      <w:proofErr w:type="gramStart"/>
      <w:r w:rsidRPr="00785E63">
        <w:rPr>
          <w:rFonts w:ascii="Times New Roman" w:hAnsi="Times New Roman" w:cs="Times New Roman"/>
          <w:sz w:val="24"/>
          <w:szCs w:val="24"/>
          <w:lang w:bidi="ar-SA"/>
        </w:rPr>
        <w:t>:12</w:t>
      </w:r>
      <w:proofErr w:type="gramEnd"/>
    </w:p>
    <w:p w:rsidR="0012658A" w:rsidRPr="00785E63" w:rsidRDefault="0012658A" w:rsidP="0012658A">
      <w:pPr>
        <w:spacing w:after="0" w:line="240" w:lineRule="auto"/>
        <w:rPr>
          <w:rFonts w:ascii="Times New Roman" w:hAnsi="Times New Roman" w:cs="Times New Roman"/>
          <w:sz w:val="24"/>
          <w:szCs w:val="24"/>
          <w:lang w:bidi="ar-SA"/>
        </w:rPr>
      </w:pPr>
      <w:r w:rsidRPr="00785E63">
        <w:rPr>
          <w:rFonts w:ascii="Times New Roman" w:hAnsi="Times New Roman" w:cs="Times New Roman"/>
          <w:sz w:val="24"/>
          <w:szCs w:val="24"/>
          <w:lang w:bidi="ar-SA"/>
        </w:rPr>
        <w:t>Nominal and Effective rates of Discount, Average interest yield on the life fund, Money weighted rate of return, Time weighted rate of return and linked internal rate of return,.</w:t>
      </w:r>
    </w:p>
    <w:p w:rsidR="0012658A" w:rsidRPr="00785E63" w:rsidRDefault="0012658A" w:rsidP="0012658A">
      <w:pPr>
        <w:spacing w:after="0" w:line="240" w:lineRule="auto"/>
        <w:rPr>
          <w:rFonts w:ascii="Times New Roman" w:hAnsi="Times New Roman" w:cs="Times New Roman"/>
          <w:sz w:val="24"/>
          <w:szCs w:val="24"/>
          <w:lang w:bidi="ar-SA"/>
        </w:rPr>
      </w:pPr>
    </w:p>
    <w:p w:rsidR="0012658A" w:rsidRPr="00785E63" w:rsidRDefault="0012658A" w:rsidP="0012658A">
      <w:pPr>
        <w:spacing w:after="0" w:line="240" w:lineRule="auto"/>
        <w:rPr>
          <w:rFonts w:ascii="Times New Roman" w:hAnsi="Times New Roman" w:cs="Times New Roman"/>
          <w:sz w:val="24"/>
          <w:szCs w:val="24"/>
          <w:u w:val="single"/>
          <w:lang w:bidi="ar-SA"/>
        </w:rPr>
      </w:pPr>
      <w:r w:rsidRPr="00785E63">
        <w:rPr>
          <w:rFonts w:ascii="Times New Roman" w:hAnsi="Times New Roman" w:cs="Times New Roman"/>
          <w:sz w:val="24"/>
          <w:szCs w:val="24"/>
          <w:lang w:bidi="ar-SA"/>
        </w:rPr>
        <w:t>Unit-IV</w:t>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t>Hours</w:t>
      </w:r>
      <w:proofErr w:type="gramStart"/>
      <w:r w:rsidRPr="00785E63">
        <w:rPr>
          <w:rFonts w:ascii="Times New Roman" w:hAnsi="Times New Roman" w:cs="Times New Roman"/>
          <w:sz w:val="24"/>
          <w:szCs w:val="24"/>
          <w:lang w:bidi="ar-SA"/>
        </w:rPr>
        <w:t>:12</w:t>
      </w:r>
      <w:proofErr w:type="gramEnd"/>
    </w:p>
    <w:p w:rsidR="0012658A" w:rsidRPr="00785E63" w:rsidRDefault="0012658A" w:rsidP="0012658A">
      <w:pPr>
        <w:spacing w:after="0" w:line="240" w:lineRule="auto"/>
        <w:jc w:val="both"/>
        <w:rPr>
          <w:rFonts w:ascii="Times New Roman" w:hAnsi="Times New Roman" w:cs="Times New Roman"/>
          <w:sz w:val="24"/>
          <w:szCs w:val="24"/>
          <w:lang w:bidi="ar-SA"/>
        </w:rPr>
      </w:pPr>
      <w:r w:rsidRPr="00785E63">
        <w:rPr>
          <w:rFonts w:ascii="Times New Roman" w:hAnsi="Times New Roman" w:cs="Times New Roman"/>
          <w:sz w:val="24"/>
          <w:szCs w:val="24"/>
          <w:lang w:bidi="ar-SA"/>
        </w:rPr>
        <w:t xml:space="preserve">Column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l</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Column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d</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Column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q</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Column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p</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The probabilities of survival and death, Stationary population,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L</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T</m:t>
            </m:r>
          </m:e>
          <m:sub>
            <m:r>
              <w:rPr>
                <w:rFonts w:ascii="Cambria Math" w:hAnsi="Cambria Math" w:cs="Times New Roman"/>
                <w:sz w:val="24"/>
                <w:szCs w:val="24"/>
                <w:lang w:bidi="ar-SA"/>
              </w:rPr>
              <m:t>x</m:t>
            </m:r>
          </m:sub>
        </m:sSub>
        <m:r>
          <m:rPr>
            <m:sty m:val="p"/>
          </m:rPr>
          <w:rPr>
            <w:rFonts w:ascii="Cambria Math" w:hAnsi="Times New Roman" w:cs="Times New Roman"/>
            <w:sz w:val="24"/>
            <w:szCs w:val="24"/>
            <w:lang w:bidi="ar-SA"/>
          </w:rPr>
          <m:t xml:space="preserve"> ,</m:t>
        </m:r>
      </m:oMath>
      <w:r w:rsidRPr="00785E63">
        <w:rPr>
          <w:rFonts w:ascii="Times New Roman" w:hAnsi="Times New Roman" w:cs="Times New Roman"/>
          <w:sz w:val="24"/>
          <w:szCs w:val="24"/>
          <w:lang w:bidi="ar-SA"/>
        </w:rPr>
        <w:t xml:space="preserve"> Curtate expectation of life, Complete expectation of life,  Central death rate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M</m:t>
            </m:r>
          </m:e>
          <m:sub>
            <m:r>
              <w:rPr>
                <w:rFonts w:ascii="Cambria Math" w:hAnsi="Cambria Math" w:cs="Times New Roman"/>
                <w:sz w:val="24"/>
                <w:szCs w:val="24"/>
                <w:lang w:bidi="ar-SA"/>
              </w:rPr>
              <m:t>x</m:t>
            </m:r>
          </m:sub>
        </m:sSub>
        <m:r>
          <m:rPr>
            <m:sty m:val="p"/>
          </m:rPr>
          <w:rPr>
            <w:rFonts w:ascii="Cambria Math" w:hAnsi="Times New Roman" w:cs="Times New Roman"/>
            <w:sz w:val="24"/>
            <w:szCs w:val="24"/>
            <w:lang w:bidi="ar-SA"/>
          </w:rPr>
          <m:t xml:space="preserve"> ,</m:t>
        </m:r>
      </m:oMath>
      <w:r w:rsidRPr="00785E63">
        <w:rPr>
          <w:rFonts w:ascii="Times New Roman" w:hAnsi="Times New Roman" w:cs="Times New Roman"/>
          <w:sz w:val="24"/>
          <w:szCs w:val="24"/>
          <w:lang w:bidi="ar-SA"/>
        </w:rPr>
        <w:t xml:space="preserve">  Selection and select rates, Ultimate table, Aggregate table. Construction of Mortality tables, Stages involved in construction of mortality table, The data to be used, Period of investigation, Unit of investigation, The method of investigation, Census method,  application of census method to life office data, Determination of exposed to risk and deaths.</w:t>
      </w:r>
    </w:p>
    <w:p w:rsidR="0012658A" w:rsidRPr="00785E63" w:rsidRDefault="0012658A" w:rsidP="0012658A">
      <w:pPr>
        <w:spacing w:after="0" w:line="240" w:lineRule="auto"/>
        <w:rPr>
          <w:rFonts w:ascii="Times New Roman" w:hAnsi="Times New Roman" w:cs="Times New Roman"/>
          <w:sz w:val="24"/>
          <w:szCs w:val="24"/>
          <w:lang w:bidi="ar-SA"/>
        </w:rPr>
      </w:pPr>
    </w:p>
    <w:p w:rsidR="0012658A" w:rsidRPr="00785E63" w:rsidRDefault="0012658A" w:rsidP="0012658A">
      <w:pPr>
        <w:spacing w:after="0" w:line="240" w:lineRule="auto"/>
        <w:rPr>
          <w:rFonts w:ascii="Times New Roman" w:hAnsi="Times New Roman" w:cs="Times New Roman"/>
          <w:sz w:val="24"/>
          <w:szCs w:val="24"/>
          <w:u w:val="single"/>
          <w:lang w:bidi="ar-SA"/>
        </w:rPr>
      </w:pPr>
      <w:r w:rsidRPr="00785E63">
        <w:rPr>
          <w:rFonts w:ascii="Times New Roman" w:hAnsi="Times New Roman" w:cs="Times New Roman"/>
          <w:sz w:val="24"/>
          <w:szCs w:val="24"/>
          <w:lang w:bidi="ar-SA"/>
        </w:rPr>
        <w:t>Unit-V</w:t>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r>
      <w:r w:rsidRPr="00785E63">
        <w:rPr>
          <w:rFonts w:ascii="Times New Roman" w:hAnsi="Times New Roman" w:cs="Times New Roman"/>
          <w:sz w:val="24"/>
          <w:szCs w:val="24"/>
          <w:lang w:bidi="ar-SA"/>
        </w:rPr>
        <w:tab/>
        <w:t>Hours</w:t>
      </w:r>
      <w:proofErr w:type="gramStart"/>
      <w:r w:rsidRPr="00785E63">
        <w:rPr>
          <w:rFonts w:ascii="Times New Roman" w:hAnsi="Times New Roman" w:cs="Times New Roman"/>
          <w:sz w:val="24"/>
          <w:szCs w:val="24"/>
          <w:lang w:bidi="ar-SA"/>
        </w:rPr>
        <w:t>:12</w:t>
      </w:r>
      <w:proofErr w:type="gramEnd"/>
    </w:p>
    <w:p w:rsidR="0012658A" w:rsidRPr="00785E63" w:rsidRDefault="0012658A" w:rsidP="0012658A">
      <w:pPr>
        <w:spacing w:after="0" w:line="240" w:lineRule="auto"/>
        <w:rPr>
          <w:rFonts w:ascii="Times New Roman" w:hAnsi="Times New Roman" w:cs="Times New Roman"/>
          <w:sz w:val="24"/>
          <w:szCs w:val="24"/>
          <w:lang w:bidi="ar-SA"/>
        </w:rPr>
      </w:pPr>
      <w:r w:rsidRPr="00785E63">
        <w:rPr>
          <w:rFonts w:ascii="Times New Roman" w:hAnsi="Times New Roman" w:cs="Times New Roman"/>
          <w:sz w:val="24"/>
          <w:szCs w:val="24"/>
          <w:lang w:bidi="ar-SA"/>
        </w:rPr>
        <w:t xml:space="preserve">Life Assurance premiums-General Considerations, Assurance benefits-Pure Endowment assurance,  Endowment assurance,  Temporary Assurance or Team assurance, Whole life Assurance,  Double Endowment assurance , Increasing Temporary Assurance,  Increasing Whole life Assurance, Commutation functions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D</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C</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M</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and  </w:t>
      </w:r>
      <m:oMath>
        <m:sSub>
          <m:sSubPr>
            <m:ctrlPr>
              <w:rPr>
                <w:rFonts w:ascii="Cambria Math" w:hAnsi="Times New Roman" w:cs="Times New Roman"/>
                <w:i/>
                <w:sz w:val="24"/>
                <w:szCs w:val="24"/>
                <w:lang w:bidi="ar-SA"/>
              </w:rPr>
            </m:ctrlPr>
          </m:sSubPr>
          <m:e>
            <m:r>
              <w:rPr>
                <w:rFonts w:ascii="Cambria Math" w:hAnsi="Cambria Math" w:cs="Times New Roman"/>
                <w:sz w:val="24"/>
                <w:szCs w:val="24"/>
                <w:lang w:bidi="ar-SA"/>
              </w:rPr>
              <m:t>R</m:t>
            </m:r>
          </m:e>
          <m:sub>
            <m:r>
              <w:rPr>
                <w:rFonts w:ascii="Cambria Math" w:hAnsi="Cambria Math" w:cs="Times New Roman"/>
                <w:sz w:val="24"/>
                <w:szCs w:val="24"/>
                <w:lang w:bidi="ar-SA"/>
              </w:rPr>
              <m:t>x</m:t>
            </m:r>
          </m:sub>
        </m:sSub>
      </m:oMath>
      <w:r w:rsidRPr="00785E63">
        <w:rPr>
          <w:rFonts w:ascii="Times New Roman" w:hAnsi="Times New Roman" w:cs="Times New Roman"/>
          <w:sz w:val="24"/>
          <w:szCs w:val="24"/>
          <w:lang w:bidi="ar-SA"/>
        </w:rPr>
        <w:t xml:space="preserve"> , Expressions for present values of assurance benefits in terms of Commutation functions,  Fixed term ( Marriage ) Endowment,  Educational annuity plan.</w:t>
      </w:r>
    </w:p>
    <w:p w:rsidR="0012658A" w:rsidRPr="00785E63" w:rsidRDefault="0012658A" w:rsidP="0012658A">
      <w:pPr>
        <w:spacing w:after="0" w:line="240" w:lineRule="auto"/>
        <w:rPr>
          <w:rFonts w:ascii="Times New Roman" w:hAnsi="Times New Roman" w:cs="Times New Roman"/>
          <w:sz w:val="24"/>
          <w:szCs w:val="24"/>
          <w:lang w:bidi="ar-SA"/>
        </w:rPr>
      </w:pPr>
    </w:p>
    <w:p w:rsidR="0012658A" w:rsidRPr="00785E63" w:rsidRDefault="0012658A" w:rsidP="0012658A">
      <w:pPr>
        <w:spacing w:after="0" w:line="240" w:lineRule="auto"/>
        <w:jc w:val="both"/>
        <w:rPr>
          <w:rFonts w:ascii="Times New Roman" w:hAnsi="Times New Roman" w:cs="Times New Roman"/>
          <w:sz w:val="24"/>
          <w:szCs w:val="24"/>
          <w:lang w:bidi="ar-SA"/>
        </w:rPr>
      </w:pPr>
    </w:p>
    <w:p w:rsidR="0012658A" w:rsidRPr="00785E63" w:rsidRDefault="0012658A" w:rsidP="0012658A">
      <w:pPr>
        <w:autoSpaceDE w:val="0"/>
        <w:autoSpaceDN w:val="0"/>
        <w:adjustRightInd w:val="0"/>
        <w:rPr>
          <w:rFonts w:ascii="Times New Roman" w:hAnsi="Times New Roman" w:cs="Times New Roman"/>
          <w:sz w:val="24"/>
          <w:szCs w:val="24"/>
          <w:lang w:bidi="ar-SA"/>
        </w:rPr>
      </w:pPr>
      <w:r w:rsidRPr="00785E63">
        <w:rPr>
          <w:rFonts w:ascii="Times New Roman" w:hAnsi="Times New Roman" w:cs="Times New Roman"/>
          <w:bCs/>
          <w:sz w:val="24"/>
          <w:szCs w:val="24"/>
          <w:lang w:bidi="ar-SA"/>
        </w:rPr>
        <w:t>Suggested Readings:</w:t>
      </w:r>
    </w:p>
    <w:p w:rsidR="0012658A" w:rsidRPr="00785E63" w:rsidRDefault="0012658A" w:rsidP="0012658A">
      <w:pPr>
        <w:numPr>
          <w:ilvl w:val="0"/>
          <w:numId w:val="1"/>
        </w:numPr>
        <w:autoSpaceDE w:val="0"/>
        <w:autoSpaceDN w:val="0"/>
        <w:adjustRightInd w:val="0"/>
        <w:spacing w:line="216" w:lineRule="auto"/>
        <w:ind w:right="-180"/>
        <w:contextualSpacing/>
        <w:jc w:val="both"/>
        <w:rPr>
          <w:rFonts w:ascii="Times New Roman" w:hAnsi="Times New Roman" w:cs="Times New Roman"/>
          <w:sz w:val="24"/>
          <w:szCs w:val="24"/>
          <w:lang w:bidi="ar-SA"/>
        </w:rPr>
      </w:pPr>
      <w:r w:rsidRPr="00785E63">
        <w:rPr>
          <w:rFonts w:ascii="Times New Roman" w:hAnsi="Times New Roman" w:cs="Times New Roman"/>
          <w:sz w:val="24"/>
          <w:szCs w:val="24"/>
          <w:lang w:bidi="ar-SA"/>
        </w:rPr>
        <w:t xml:space="preserve">An Introduction to Mathematics of finance by </w:t>
      </w:r>
      <w:proofErr w:type="spellStart"/>
      <w:r w:rsidRPr="00785E63">
        <w:rPr>
          <w:rFonts w:ascii="Times New Roman" w:hAnsi="Times New Roman" w:cs="Times New Roman"/>
          <w:sz w:val="24"/>
          <w:szCs w:val="24"/>
          <w:lang w:bidi="ar-SA"/>
        </w:rPr>
        <w:t>J.J.McCUTCHEON</w:t>
      </w:r>
      <w:proofErr w:type="spellEnd"/>
      <w:r w:rsidRPr="00785E63">
        <w:rPr>
          <w:rFonts w:ascii="Times New Roman" w:hAnsi="Times New Roman" w:cs="Times New Roman"/>
          <w:sz w:val="24"/>
          <w:szCs w:val="24"/>
          <w:lang w:bidi="ar-SA"/>
        </w:rPr>
        <w:t xml:space="preserve"> and W.F.SCOTT</w:t>
      </w:r>
    </w:p>
    <w:p w:rsidR="0012658A" w:rsidRPr="00785E63" w:rsidRDefault="0012658A" w:rsidP="0012658A">
      <w:pPr>
        <w:numPr>
          <w:ilvl w:val="0"/>
          <w:numId w:val="1"/>
        </w:numPr>
        <w:autoSpaceDE w:val="0"/>
        <w:autoSpaceDN w:val="0"/>
        <w:adjustRightInd w:val="0"/>
        <w:spacing w:line="216" w:lineRule="auto"/>
        <w:ind w:right="-180"/>
        <w:contextualSpacing/>
        <w:jc w:val="both"/>
        <w:rPr>
          <w:rFonts w:ascii="Times New Roman" w:hAnsi="Times New Roman" w:cs="Times New Roman"/>
          <w:sz w:val="24"/>
          <w:szCs w:val="24"/>
          <w:lang w:bidi="ar-SA"/>
        </w:rPr>
      </w:pPr>
      <w:proofErr w:type="spellStart"/>
      <w:r w:rsidRPr="00785E63">
        <w:rPr>
          <w:rFonts w:ascii="Times New Roman" w:hAnsi="Times New Roman" w:cs="Times New Roman"/>
          <w:sz w:val="24"/>
          <w:szCs w:val="24"/>
          <w:lang w:bidi="ar-SA"/>
        </w:rPr>
        <w:t>ActurialMathematicas</w:t>
      </w:r>
      <w:proofErr w:type="spellEnd"/>
      <w:r w:rsidRPr="00785E63">
        <w:rPr>
          <w:rFonts w:ascii="Times New Roman" w:hAnsi="Times New Roman" w:cs="Times New Roman"/>
          <w:sz w:val="24"/>
          <w:szCs w:val="24"/>
          <w:lang w:bidi="ar-SA"/>
        </w:rPr>
        <w:t xml:space="preserve"> by Bowers Gerber Hickman </w:t>
      </w:r>
      <w:proofErr w:type="spellStart"/>
      <w:r w:rsidRPr="00785E63">
        <w:rPr>
          <w:rFonts w:ascii="Times New Roman" w:hAnsi="Times New Roman" w:cs="Times New Roman"/>
          <w:sz w:val="24"/>
          <w:szCs w:val="24"/>
          <w:lang w:bidi="ar-SA"/>
        </w:rPr>
        <w:t>Jpmes</w:t>
      </w:r>
      <w:proofErr w:type="spellEnd"/>
      <w:r w:rsidRPr="00785E63">
        <w:rPr>
          <w:rFonts w:ascii="Times New Roman" w:hAnsi="Times New Roman" w:cs="Times New Roman"/>
          <w:sz w:val="24"/>
          <w:szCs w:val="24"/>
          <w:lang w:bidi="ar-SA"/>
        </w:rPr>
        <w:t xml:space="preserve"> Nesbitt</w:t>
      </w:r>
    </w:p>
    <w:p w:rsidR="0012658A" w:rsidRPr="00785E63" w:rsidRDefault="0012658A" w:rsidP="0012658A">
      <w:pPr>
        <w:spacing w:after="0" w:line="240" w:lineRule="auto"/>
        <w:jc w:val="both"/>
        <w:rPr>
          <w:rFonts w:ascii="Times New Roman" w:hAnsi="Times New Roman" w:cs="Times New Roman"/>
          <w:bCs/>
          <w:sz w:val="24"/>
          <w:szCs w:val="24"/>
          <w:lang w:bidi="ar-SA"/>
        </w:rPr>
      </w:pPr>
    </w:p>
    <w:p w:rsidR="0012658A" w:rsidRPr="00785E63" w:rsidRDefault="0012658A" w:rsidP="0012658A">
      <w:pPr>
        <w:spacing w:after="0" w:line="240" w:lineRule="auto"/>
        <w:rPr>
          <w:rFonts w:ascii="Times New Roman" w:hAnsi="Times New Roman" w:cs="Times New Roman"/>
          <w:sz w:val="24"/>
          <w:szCs w:val="24"/>
          <w:lang w:bidi="ar-SA"/>
        </w:rPr>
      </w:pPr>
    </w:p>
    <w:p w:rsidR="0012658A" w:rsidRDefault="0012658A" w:rsidP="0012658A"/>
    <w:p w:rsidR="0012658A" w:rsidRDefault="0012658A" w:rsidP="0012658A"/>
    <w:p w:rsidR="0012658A" w:rsidRDefault="0012658A" w:rsidP="0012658A"/>
    <w:p w:rsidR="0012658A" w:rsidRPr="00785E63" w:rsidRDefault="0012658A" w:rsidP="0012658A">
      <w:pPr>
        <w:jc w:val="center"/>
        <w:rPr>
          <w:rFonts w:ascii="Times New Roman" w:hAnsi="Times New Roman" w:cs="Times New Roman"/>
          <w:b/>
          <w:sz w:val="24"/>
          <w:szCs w:val="24"/>
          <w:lang w:bidi="ar-SA"/>
        </w:rPr>
      </w:pPr>
      <w:r w:rsidRPr="00785E63">
        <w:rPr>
          <w:rFonts w:ascii="Times New Roman" w:hAnsi="Times New Roman" w:cs="Times New Roman"/>
          <w:b/>
          <w:sz w:val="24"/>
          <w:szCs w:val="24"/>
          <w:lang w:bidi="ar-SA"/>
        </w:rPr>
        <w:t>BLUE PRINT FOR THE QUESTION PAPER SETTER</w:t>
      </w:r>
    </w:p>
    <w:p w:rsidR="0012658A" w:rsidRPr="00785E63" w:rsidRDefault="0012658A" w:rsidP="0012658A">
      <w:pPr>
        <w:jc w:val="center"/>
        <w:rPr>
          <w:rFonts w:ascii="Times New Roman" w:hAnsi="Times New Roman" w:cs="Times New Roman"/>
          <w:b/>
          <w:sz w:val="24"/>
          <w:szCs w:val="24"/>
          <w:lang w:bidi="ar-SA"/>
        </w:rPr>
      </w:pPr>
      <w:r w:rsidRPr="00785E63">
        <w:rPr>
          <w:rFonts w:ascii="Times New Roman" w:hAnsi="Times New Roman" w:cs="Times New Roman"/>
          <w:b/>
          <w:sz w:val="24"/>
          <w:szCs w:val="24"/>
          <w:lang w:bidi="ar-SA"/>
        </w:rPr>
        <w:t xml:space="preserve">PAPER - BASICS OF FINANCIAL MATHEMATICS </w:t>
      </w:r>
    </w:p>
    <w:p w:rsidR="0012658A" w:rsidRDefault="0012658A" w:rsidP="0012658A">
      <w:pPr>
        <w:jc w:val="center"/>
        <w:rPr>
          <w:rFonts w:ascii="Times New Roman" w:hAnsi="Times New Roman" w:cs="Times New Roman"/>
          <w:b/>
          <w:sz w:val="24"/>
          <w:szCs w:val="24"/>
          <w:lang w:bidi="ar-SA"/>
        </w:rPr>
      </w:pPr>
      <w:r w:rsidRPr="00785E63">
        <w:rPr>
          <w:rFonts w:ascii="Times New Roman" w:hAnsi="Times New Roman" w:cs="Times New Roman"/>
          <w:b/>
          <w:sz w:val="24"/>
          <w:szCs w:val="24"/>
          <w:lang w:bidi="ar-SA"/>
        </w:rPr>
        <w:t>(</w:t>
      </w:r>
      <w:proofErr w:type="gramStart"/>
      <w:r w:rsidRPr="00785E63">
        <w:rPr>
          <w:rFonts w:ascii="Times New Roman" w:hAnsi="Times New Roman" w:cs="Times New Roman"/>
          <w:b/>
          <w:sz w:val="24"/>
          <w:szCs w:val="24"/>
          <w:lang w:bidi="ar-SA"/>
        </w:rPr>
        <w:t>FOR  I</w:t>
      </w:r>
      <w:proofErr w:type="gramEnd"/>
      <w:r w:rsidRPr="00785E63">
        <w:rPr>
          <w:rFonts w:ascii="Times New Roman" w:hAnsi="Times New Roman" w:cs="Times New Roman"/>
          <w:b/>
          <w:sz w:val="24"/>
          <w:szCs w:val="24"/>
          <w:lang w:bidi="ar-SA"/>
        </w:rPr>
        <w:t xml:space="preserve"> </w:t>
      </w:r>
      <w:proofErr w:type="spellStart"/>
      <w:r w:rsidRPr="00785E63">
        <w:rPr>
          <w:rFonts w:ascii="Times New Roman" w:hAnsi="Times New Roman" w:cs="Times New Roman"/>
          <w:b/>
          <w:sz w:val="24"/>
          <w:szCs w:val="24"/>
          <w:lang w:bidi="ar-SA"/>
        </w:rPr>
        <w:t>B.Sc</w:t>
      </w:r>
      <w:proofErr w:type="spellEnd"/>
      <w:r w:rsidRPr="00785E63">
        <w:rPr>
          <w:rFonts w:ascii="Times New Roman" w:hAnsi="Times New Roman" w:cs="Times New Roman"/>
          <w:b/>
          <w:sz w:val="24"/>
          <w:szCs w:val="24"/>
          <w:lang w:bidi="ar-SA"/>
        </w:rPr>
        <w:t xml:space="preserve"> ACTUARIAL SCIENCE)</w:t>
      </w:r>
      <w:r>
        <w:rPr>
          <w:rFonts w:ascii="Times New Roman" w:hAnsi="Times New Roman" w:cs="Times New Roman"/>
          <w:b/>
          <w:sz w:val="24"/>
          <w:szCs w:val="24"/>
          <w:lang w:bidi="ar-SA"/>
        </w:rPr>
        <w:t xml:space="preserve"> SEMESTER-II</w:t>
      </w:r>
    </w:p>
    <w:p w:rsidR="0012658A" w:rsidRPr="00785E63" w:rsidRDefault="0012658A" w:rsidP="0012658A">
      <w:pPr>
        <w:rPr>
          <w:rFonts w:ascii="Times New Roman" w:hAnsi="Times New Roman" w:cs="Times New Roman"/>
          <w:b/>
          <w:sz w:val="24"/>
          <w:szCs w:val="24"/>
          <w:lang w:bidi="ar-SA"/>
        </w:rPr>
      </w:pPr>
      <w:r>
        <w:rPr>
          <w:rFonts w:ascii="Times New Roman" w:hAnsi="Times New Roman" w:cs="Times New Roman"/>
          <w:b/>
          <w:sz w:val="24"/>
          <w:szCs w:val="24"/>
          <w:lang w:bidi="ar-SA"/>
        </w:rPr>
        <w:t>Max. Marks: 60</w:t>
      </w:r>
      <w:r>
        <w:rPr>
          <w:rFonts w:ascii="Times New Roman" w:hAnsi="Times New Roman" w:cs="Times New Roman"/>
          <w:b/>
          <w:sz w:val="24"/>
          <w:szCs w:val="24"/>
          <w:lang w:bidi="ar-SA"/>
        </w:rPr>
        <w:tab/>
      </w:r>
      <w:r>
        <w:rPr>
          <w:rFonts w:ascii="Times New Roman" w:hAnsi="Times New Roman" w:cs="Times New Roman"/>
          <w:b/>
          <w:sz w:val="24"/>
          <w:szCs w:val="24"/>
          <w:lang w:bidi="ar-SA"/>
        </w:rPr>
        <w:tab/>
      </w:r>
      <w:r>
        <w:rPr>
          <w:rFonts w:ascii="Times New Roman" w:hAnsi="Times New Roman" w:cs="Times New Roman"/>
          <w:b/>
          <w:sz w:val="24"/>
          <w:szCs w:val="24"/>
          <w:lang w:bidi="ar-SA"/>
        </w:rPr>
        <w:tab/>
      </w:r>
      <w:r>
        <w:rPr>
          <w:rFonts w:ascii="Times New Roman" w:hAnsi="Times New Roman" w:cs="Times New Roman"/>
          <w:b/>
          <w:sz w:val="24"/>
          <w:szCs w:val="24"/>
          <w:lang w:bidi="ar-SA"/>
        </w:rPr>
        <w:tab/>
      </w:r>
      <w:r>
        <w:rPr>
          <w:rFonts w:ascii="Times New Roman" w:hAnsi="Times New Roman" w:cs="Times New Roman"/>
          <w:b/>
          <w:sz w:val="24"/>
          <w:szCs w:val="24"/>
          <w:lang w:bidi="ar-SA"/>
        </w:rPr>
        <w:tab/>
      </w:r>
      <w:r>
        <w:rPr>
          <w:rFonts w:ascii="Times New Roman" w:hAnsi="Times New Roman" w:cs="Times New Roman"/>
          <w:b/>
          <w:sz w:val="24"/>
          <w:szCs w:val="24"/>
          <w:lang w:bidi="ar-SA"/>
        </w:rPr>
        <w:tab/>
      </w:r>
      <w:r>
        <w:rPr>
          <w:rFonts w:ascii="Times New Roman" w:hAnsi="Times New Roman" w:cs="Times New Roman"/>
          <w:b/>
          <w:sz w:val="24"/>
          <w:szCs w:val="24"/>
          <w:lang w:bidi="ar-SA"/>
        </w:rPr>
        <w:tab/>
      </w:r>
      <w:r>
        <w:rPr>
          <w:rFonts w:ascii="Times New Roman" w:hAnsi="Times New Roman" w:cs="Times New Roman"/>
          <w:b/>
          <w:sz w:val="24"/>
          <w:szCs w:val="24"/>
          <w:lang w:bidi="ar-SA"/>
        </w:rPr>
        <w:tab/>
        <w:t>Time: 2 ½ Hours</w:t>
      </w:r>
    </w:p>
    <w:tbl>
      <w:tblPr>
        <w:tblStyle w:val="TableGrid"/>
        <w:tblW w:w="8812" w:type="dxa"/>
        <w:jc w:val="center"/>
        <w:tblLook w:val="04A0"/>
      </w:tblPr>
      <w:tblGrid>
        <w:gridCol w:w="2649"/>
        <w:gridCol w:w="1824"/>
        <w:gridCol w:w="2237"/>
        <w:gridCol w:w="2102"/>
      </w:tblGrid>
      <w:tr w:rsidR="0012658A" w:rsidRPr="00785E63" w:rsidTr="00C02556">
        <w:trPr>
          <w:trHeight w:val="820"/>
          <w:jc w:val="center"/>
        </w:trPr>
        <w:tc>
          <w:tcPr>
            <w:tcW w:w="2649" w:type="dxa"/>
          </w:tcPr>
          <w:p w:rsidR="0012658A" w:rsidRPr="00785E63" w:rsidRDefault="0012658A" w:rsidP="00C02556">
            <w:pPr>
              <w:rPr>
                <w:b/>
              </w:rPr>
            </w:pPr>
            <w:r w:rsidRPr="00785E63">
              <w:rPr>
                <w:b/>
              </w:rPr>
              <w:t>CHAPTER NAME</w:t>
            </w:r>
          </w:p>
        </w:tc>
        <w:tc>
          <w:tcPr>
            <w:tcW w:w="1824" w:type="dxa"/>
          </w:tcPr>
          <w:p w:rsidR="0012658A" w:rsidRPr="00785E63" w:rsidRDefault="0012658A" w:rsidP="00C02556">
            <w:pPr>
              <w:jc w:val="center"/>
              <w:rPr>
                <w:b/>
              </w:rPr>
            </w:pPr>
            <w:r w:rsidRPr="00785E63">
              <w:rPr>
                <w:b/>
              </w:rPr>
              <w:t>ESSAY QUESTIONS</w:t>
            </w:r>
          </w:p>
          <w:p w:rsidR="0012658A" w:rsidRPr="00785E63" w:rsidRDefault="0012658A" w:rsidP="00C02556">
            <w:pPr>
              <w:jc w:val="center"/>
              <w:rPr>
                <w:b/>
              </w:rPr>
            </w:pPr>
            <w:r w:rsidRPr="00785E63">
              <w:rPr>
                <w:b/>
              </w:rPr>
              <w:t>10 MARKS</w:t>
            </w:r>
          </w:p>
        </w:tc>
        <w:tc>
          <w:tcPr>
            <w:tcW w:w="2237" w:type="dxa"/>
          </w:tcPr>
          <w:p w:rsidR="0012658A" w:rsidRPr="00785E63" w:rsidRDefault="0012658A" w:rsidP="00C02556">
            <w:pPr>
              <w:jc w:val="center"/>
              <w:rPr>
                <w:b/>
              </w:rPr>
            </w:pPr>
            <w:r w:rsidRPr="00785E63">
              <w:rPr>
                <w:b/>
              </w:rPr>
              <w:t>SHORT QUESTIONS</w:t>
            </w:r>
          </w:p>
          <w:p w:rsidR="0012658A" w:rsidRPr="00785E63" w:rsidRDefault="0012658A" w:rsidP="00C02556">
            <w:pPr>
              <w:jc w:val="center"/>
              <w:rPr>
                <w:b/>
              </w:rPr>
            </w:pPr>
            <w:r w:rsidRPr="00785E63">
              <w:rPr>
                <w:b/>
              </w:rPr>
              <w:t>05 MARKS</w:t>
            </w:r>
          </w:p>
        </w:tc>
        <w:tc>
          <w:tcPr>
            <w:tcW w:w="2102" w:type="dxa"/>
          </w:tcPr>
          <w:p w:rsidR="0012658A" w:rsidRPr="00785E63" w:rsidRDefault="0012658A" w:rsidP="00C02556">
            <w:pPr>
              <w:jc w:val="center"/>
              <w:rPr>
                <w:b/>
              </w:rPr>
            </w:pPr>
            <w:r w:rsidRPr="00785E63">
              <w:rPr>
                <w:b/>
              </w:rPr>
              <w:t>MARKS    ALLOTTED</w:t>
            </w:r>
          </w:p>
          <w:p w:rsidR="0012658A" w:rsidRPr="00785E63" w:rsidRDefault="0012658A" w:rsidP="00C02556">
            <w:pPr>
              <w:jc w:val="center"/>
              <w:rPr>
                <w:b/>
              </w:rPr>
            </w:pPr>
            <w:r w:rsidRPr="00785E63">
              <w:rPr>
                <w:b/>
              </w:rPr>
              <w:t>TO CHAPTER</w:t>
            </w:r>
          </w:p>
        </w:tc>
      </w:tr>
      <w:tr w:rsidR="0012658A" w:rsidRPr="00785E63" w:rsidTr="00C02556">
        <w:trPr>
          <w:trHeight w:val="868"/>
          <w:jc w:val="center"/>
        </w:trPr>
        <w:tc>
          <w:tcPr>
            <w:tcW w:w="2649" w:type="dxa"/>
          </w:tcPr>
          <w:p w:rsidR="0012658A" w:rsidRPr="00785E63" w:rsidRDefault="0012658A" w:rsidP="00C02556">
            <w:pPr>
              <w:rPr>
                <w:b/>
              </w:rPr>
            </w:pPr>
            <w:r w:rsidRPr="00785E63">
              <w:rPr>
                <w:b/>
              </w:rPr>
              <w:t>I.</w:t>
            </w:r>
            <w:r w:rsidRPr="00785E63">
              <w:rPr>
                <w:rFonts w:ascii="Times New Roman" w:hAnsi="Times New Roman"/>
                <w:sz w:val="24"/>
                <w:szCs w:val="24"/>
              </w:rPr>
              <w:t xml:space="preserve"> Unit –I</w:t>
            </w:r>
          </w:p>
        </w:tc>
        <w:tc>
          <w:tcPr>
            <w:tcW w:w="1824" w:type="dxa"/>
            <w:vAlign w:val="center"/>
          </w:tcPr>
          <w:p w:rsidR="0012658A" w:rsidRPr="00785E63" w:rsidRDefault="0012658A" w:rsidP="00C02556">
            <w:pPr>
              <w:jc w:val="center"/>
              <w:rPr>
                <w:b/>
              </w:rPr>
            </w:pPr>
            <w:r>
              <w:rPr>
                <w:b/>
              </w:rPr>
              <w:t>02</w:t>
            </w:r>
          </w:p>
        </w:tc>
        <w:tc>
          <w:tcPr>
            <w:tcW w:w="2237" w:type="dxa"/>
            <w:vAlign w:val="center"/>
          </w:tcPr>
          <w:p w:rsidR="0012658A" w:rsidRPr="00785E63" w:rsidRDefault="0012658A" w:rsidP="00C02556">
            <w:pPr>
              <w:jc w:val="center"/>
              <w:rPr>
                <w:b/>
              </w:rPr>
            </w:pPr>
            <w:r>
              <w:rPr>
                <w:b/>
              </w:rPr>
              <w:t>01</w:t>
            </w:r>
          </w:p>
        </w:tc>
        <w:tc>
          <w:tcPr>
            <w:tcW w:w="2102" w:type="dxa"/>
            <w:vAlign w:val="center"/>
          </w:tcPr>
          <w:p w:rsidR="0012658A" w:rsidRPr="00785E63" w:rsidRDefault="0012658A" w:rsidP="00C02556">
            <w:pPr>
              <w:jc w:val="center"/>
              <w:rPr>
                <w:b/>
              </w:rPr>
            </w:pPr>
            <w:r>
              <w:rPr>
                <w:b/>
              </w:rPr>
              <w:t>25</w:t>
            </w:r>
          </w:p>
        </w:tc>
      </w:tr>
      <w:tr w:rsidR="0012658A" w:rsidRPr="00785E63" w:rsidTr="00C02556">
        <w:trPr>
          <w:trHeight w:val="959"/>
          <w:jc w:val="center"/>
        </w:trPr>
        <w:tc>
          <w:tcPr>
            <w:tcW w:w="2649" w:type="dxa"/>
          </w:tcPr>
          <w:p w:rsidR="0012658A" w:rsidRPr="00785E63" w:rsidRDefault="0012658A" w:rsidP="00C02556">
            <w:pPr>
              <w:rPr>
                <w:b/>
              </w:rPr>
            </w:pPr>
            <w:r w:rsidRPr="00785E63">
              <w:rPr>
                <w:b/>
              </w:rPr>
              <w:t xml:space="preserve">II.  Unit – II  </w:t>
            </w:r>
          </w:p>
        </w:tc>
        <w:tc>
          <w:tcPr>
            <w:tcW w:w="1824" w:type="dxa"/>
            <w:vAlign w:val="center"/>
          </w:tcPr>
          <w:p w:rsidR="0012658A" w:rsidRPr="00785E63" w:rsidRDefault="0012658A" w:rsidP="00C02556">
            <w:pPr>
              <w:jc w:val="center"/>
              <w:rPr>
                <w:b/>
              </w:rPr>
            </w:pPr>
            <w:r w:rsidRPr="00785E63">
              <w:rPr>
                <w:b/>
              </w:rPr>
              <w:t>02</w:t>
            </w:r>
          </w:p>
        </w:tc>
        <w:tc>
          <w:tcPr>
            <w:tcW w:w="2237" w:type="dxa"/>
            <w:vAlign w:val="center"/>
          </w:tcPr>
          <w:p w:rsidR="0012658A" w:rsidRPr="00785E63" w:rsidRDefault="0012658A" w:rsidP="00C02556">
            <w:pPr>
              <w:jc w:val="center"/>
              <w:rPr>
                <w:b/>
              </w:rPr>
            </w:pPr>
            <w:r>
              <w:rPr>
                <w:b/>
              </w:rPr>
              <w:t>01</w:t>
            </w:r>
          </w:p>
        </w:tc>
        <w:tc>
          <w:tcPr>
            <w:tcW w:w="2102" w:type="dxa"/>
            <w:vAlign w:val="center"/>
          </w:tcPr>
          <w:p w:rsidR="0012658A" w:rsidRPr="00785E63" w:rsidRDefault="0012658A" w:rsidP="00C02556">
            <w:pPr>
              <w:jc w:val="center"/>
              <w:rPr>
                <w:b/>
              </w:rPr>
            </w:pPr>
            <w:r>
              <w:rPr>
                <w:b/>
              </w:rPr>
              <w:t>25</w:t>
            </w:r>
          </w:p>
        </w:tc>
      </w:tr>
      <w:tr w:rsidR="0012658A" w:rsidRPr="00785E63" w:rsidTr="00C02556">
        <w:trPr>
          <w:trHeight w:val="1124"/>
          <w:jc w:val="center"/>
        </w:trPr>
        <w:tc>
          <w:tcPr>
            <w:tcW w:w="2649" w:type="dxa"/>
          </w:tcPr>
          <w:p w:rsidR="0012658A" w:rsidRPr="00785E63" w:rsidRDefault="0012658A" w:rsidP="00C02556">
            <w:pPr>
              <w:rPr>
                <w:b/>
              </w:rPr>
            </w:pPr>
            <w:r w:rsidRPr="00785E63">
              <w:rPr>
                <w:b/>
              </w:rPr>
              <w:t xml:space="preserve">III. Unit –III   </w:t>
            </w:r>
          </w:p>
        </w:tc>
        <w:tc>
          <w:tcPr>
            <w:tcW w:w="1824" w:type="dxa"/>
            <w:vAlign w:val="center"/>
          </w:tcPr>
          <w:p w:rsidR="0012658A" w:rsidRPr="00785E63" w:rsidRDefault="0012658A" w:rsidP="00C02556">
            <w:pPr>
              <w:jc w:val="center"/>
              <w:rPr>
                <w:b/>
              </w:rPr>
            </w:pPr>
            <w:r>
              <w:rPr>
                <w:b/>
              </w:rPr>
              <w:t>01</w:t>
            </w:r>
          </w:p>
        </w:tc>
        <w:tc>
          <w:tcPr>
            <w:tcW w:w="2237" w:type="dxa"/>
            <w:vAlign w:val="center"/>
          </w:tcPr>
          <w:p w:rsidR="0012658A" w:rsidRPr="00785E63" w:rsidRDefault="0012658A" w:rsidP="00C02556">
            <w:pPr>
              <w:jc w:val="center"/>
              <w:rPr>
                <w:b/>
              </w:rPr>
            </w:pPr>
            <w:r w:rsidRPr="00785E63">
              <w:rPr>
                <w:b/>
              </w:rPr>
              <w:t>01</w:t>
            </w:r>
          </w:p>
        </w:tc>
        <w:tc>
          <w:tcPr>
            <w:tcW w:w="2102" w:type="dxa"/>
            <w:vAlign w:val="center"/>
          </w:tcPr>
          <w:p w:rsidR="0012658A" w:rsidRPr="00785E63" w:rsidRDefault="0012658A" w:rsidP="00C02556">
            <w:pPr>
              <w:jc w:val="center"/>
              <w:rPr>
                <w:b/>
              </w:rPr>
            </w:pPr>
            <w:r>
              <w:rPr>
                <w:b/>
              </w:rPr>
              <w:t>15</w:t>
            </w:r>
          </w:p>
        </w:tc>
      </w:tr>
      <w:tr w:rsidR="0012658A" w:rsidRPr="00785E63" w:rsidTr="00C02556">
        <w:trPr>
          <w:trHeight w:val="1005"/>
          <w:jc w:val="center"/>
        </w:trPr>
        <w:tc>
          <w:tcPr>
            <w:tcW w:w="2649" w:type="dxa"/>
          </w:tcPr>
          <w:p w:rsidR="0012658A" w:rsidRPr="00785E63" w:rsidRDefault="0012658A" w:rsidP="00C02556">
            <w:pPr>
              <w:rPr>
                <w:b/>
              </w:rPr>
            </w:pPr>
            <w:r w:rsidRPr="00785E63">
              <w:rPr>
                <w:b/>
              </w:rPr>
              <w:t xml:space="preserve">IV. Unit –IV </w:t>
            </w:r>
          </w:p>
        </w:tc>
        <w:tc>
          <w:tcPr>
            <w:tcW w:w="1824" w:type="dxa"/>
            <w:vAlign w:val="center"/>
          </w:tcPr>
          <w:p w:rsidR="0012658A" w:rsidRPr="00785E63" w:rsidRDefault="0012658A" w:rsidP="00C02556">
            <w:pPr>
              <w:jc w:val="center"/>
              <w:rPr>
                <w:b/>
              </w:rPr>
            </w:pPr>
            <w:r w:rsidRPr="00785E63">
              <w:rPr>
                <w:b/>
              </w:rPr>
              <w:t>02</w:t>
            </w:r>
          </w:p>
        </w:tc>
        <w:tc>
          <w:tcPr>
            <w:tcW w:w="2237" w:type="dxa"/>
            <w:vAlign w:val="center"/>
          </w:tcPr>
          <w:p w:rsidR="0012658A" w:rsidRPr="00785E63" w:rsidRDefault="0012658A" w:rsidP="00C02556">
            <w:pPr>
              <w:jc w:val="center"/>
              <w:rPr>
                <w:b/>
              </w:rPr>
            </w:pPr>
            <w:r w:rsidRPr="00785E63">
              <w:rPr>
                <w:b/>
              </w:rPr>
              <w:t>02</w:t>
            </w:r>
          </w:p>
        </w:tc>
        <w:tc>
          <w:tcPr>
            <w:tcW w:w="2102" w:type="dxa"/>
            <w:vAlign w:val="center"/>
          </w:tcPr>
          <w:p w:rsidR="0012658A" w:rsidRPr="00785E63" w:rsidRDefault="0012658A" w:rsidP="00C02556">
            <w:pPr>
              <w:jc w:val="center"/>
              <w:rPr>
                <w:b/>
              </w:rPr>
            </w:pPr>
            <w:r>
              <w:rPr>
                <w:b/>
              </w:rPr>
              <w:t>30</w:t>
            </w:r>
          </w:p>
        </w:tc>
      </w:tr>
      <w:tr w:rsidR="0012658A" w:rsidRPr="00785E63" w:rsidTr="00C02556">
        <w:trPr>
          <w:trHeight w:val="1142"/>
          <w:jc w:val="center"/>
        </w:trPr>
        <w:tc>
          <w:tcPr>
            <w:tcW w:w="2649" w:type="dxa"/>
          </w:tcPr>
          <w:p w:rsidR="0012658A" w:rsidRPr="00785E63" w:rsidRDefault="0012658A" w:rsidP="00C02556">
            <w:pPr>
              <w:rPr>
                <w:b/>
              </w:rPr>
            </w:pPr>
            <w:r w:rsidRPr="00785E63">
              <w:rPr>
                <w:b/>
              </w:rPr>
              <w:t xml:space="preserve">V. Unit –V </w:t>
            </w:r>
          </w:p>
        </w:tc>
        <w:tc>
          <w:tcPr>
            <w:tcW w:w="1824" w:type="dxa"/>
            <w:vAlign w:val="center"/>
          </w:tcPr>
          <w:p w:rsidR="0012658A" w:rsidRPr="00785E63" w:rsidRDefault="0012658A" w:rsidP="00C02556">
            <w:pPr>
              <w:jc w:val="center"/>
              <w:rPr>
                <w:b/>
              </w:rPr>
            </w:pPr>
            <w:r>
              <w:rPr>
                <w:b/>
              </w:rPr>
              <w:t>01</w:t>
            </w:r>
          </w:p>
        </w:tc>
        <w:tc>
          <w:tcPr>
            <w:tcW w:w="2237" w:type="dxa"/>
            <w:vAlign w:val="center"/>
          </w:tcPr>
          <w:p w:rsidR="0012658A" w:rsidRPr="00785E63" w:rsidRDefault="0012658A" w:rsidP="00C02556">
            <w:pPr>
              <w:jc w:val="center"/>
              <w:rPr>
                <w:b/>
              </w:rPr>
            </w:pPr>
            <w:r w:rsidRPr="00785E63">
              <w:rPr>
                <w:b/>
              </w:rPr>
              <w:t>0</w:t>
            </w:r>
            <w:r>
              <w:rPr>
                <w:b/>
              </w:rPr>
              <w:t>1</w:t>
            </w:r>
          </w:p>
        </w:tc>
        <w:tc>
          <w:tcPr>
            <w:tcW w:w="2102" w:type="dxa"/>
            <w:vAlign w:val="center"/>
          </w:tcPr>
          <w:p w:rsidR="0012658A" w:rsidRPr="00785E63" w:rsidRDefault="0012658A" w:rsidP="00C02556">
            <w:pPr>
              <w:jc w:val="center"/>
              <w:rPr>
                <w:b/>
              </w:rPr>
            </w:pPr>
            <w:r>
              <w:rPr>
                <w:b/>
              </w:rPr>
              <w:t>15</w:t>
            </w:r>
          </w:p>
        </w:tc>
      </w:tr>
      <w:tr w:rsidR="0012658A" w:rsidRPr="00785E63" w:rsidTr="00C02556">
        <w:trPr>
          <w:trHeight w:val="996"/>
          <w:jc w:val="center"/>
        </w:trPr>
        <w:tc>
          <w:tcPr>
            <w:tcW w:w="2649" w:type="dxa"/>
          </w:tcPr>
          <w:p w:rsidR="0012658A" w:rsidRPr="00785E63" w:rsidRDefault="0012658A" w:rsidP="00C02556">
            <w:pPr>
              <w:rPr>
                <w:b/>
              </w:rPr>
            </w:pPr>
            <w:r w:rsidRPr="00785E63">
              <w:rPr>
                <w:b/>
              </w:rPr>
              <w:t>TOTAL MARKS INCLUDING CHOICE</w:t>
            </w:r>
          </w:p>
        </w:tc>
        <w:tc>
          <w:tcPr>
            <w:tcW w:w="1824" w:type="dxa"/>
            <w:vAlign w:val="center"/>
          </w:tcPr>
          <w:p w:rsidR="0012658A" w:rsidRPr="00785E63" w:rsidRDefault="0012658A" w:rsidP="00C02556">
            <w:pPr>
              <w:jc w:val="center"/>
              <w:rPr>
                <w:b/>
              </w:rPr>
            </w:pPr>
            <w:r w:rsidRPr="00785E63">
              <w:rPr>
                <w:b/>
              </w:rPr>
              <w:t>08</w:t>
            </w:r>
          </w:p>
        </w:tc>
        <w:tc>
          <w:tcPr>
            <w:tcW w:w="2237" w:type="dxa"/>
            <w:vAlign w:val="center"/>
          </w:tcPr>
          <w:p w:rsidR="0012658A" w:rsidRPr="00785E63" w:rsidRDefault="0012658A" w:rsidP="00C02556">
            <w:pPr>
              <w:jc w:val="center"/>
              <w:rPr>
                <w:b/>
              </w:rPr>
            </w:pPr>
            <w:r>
              <w:rPr>
                <w:b/>
              </w:rPr>
              <w:t>06</w:t>
            </w:r>
          </w:p>
        </w:tc>
        <w:tc>
          <w:tcPr>
            <w:tcW w:w="2102" w:type="dxa"/>
            <w:vAlign w:val="center"/>
          </w:tcPr>
          <w:p w:rsidR="0012658A" w:rsidRPr="00785E63" w:rsidRDefault="0012658A" w:rsidP="00C02556">
            <w:pPr>
              <w:jc w:val="center"/>
              <w:rPr>
                <w:b/>
              </w:rPr>
            </w:pPr>
            <w:r>
              <w:rPr>
                <w:b/>
              </w:rPr>
              <w:t>11</w:t>
            </w:r>
            <w:r w:rsidRPr="00785E63">
              <w:rPr>
                <w:b/>
              </w:rPr>
              <w:t>0</w:t>
            </w:r>
          </w:p>
        </w:tc>
      </w:tr>
    </w:tbl>
    <w:p w:rsidR="0012658A" w:rsidRPr="00785E63" w:rsidRDefault="0012658A" w:rsidP="0012658A">
      <w:pPr>
        <w:rPr>
          <w:b/>
          <w:lang w:bidi="ar-SA"/>
        </w:rPr>
      </w:pPr>
    </w:p>
    <w:p w:rsidR="0012658A" w:rsidRPr="00785E63" w:rsidRDefault="0012658A" w:rsidP="0012658A">
      <w:pPr>
        <w:ind w:firstLine="720"/>
        <w:rPr>
          <w:rFonts w:ascii="Calibri" w:eastAsia="Times New Roman" w:hAnsi="Calibri" w:cs="Times New Roman"/>
          <w:b/>
          <w:lang w:bidi="ar-SA"/>
        </w:rPr>
      </w:pPr>
      <w:r w:rsidRPr="00785E63">
        <w:rPr>
          <w:rFonts w:ascii="Calibri" w:eastAsia="Times New Roman" w:hAnsi="Calibri" w:cs="Times New Roman"/>
          <w:b/>
          <w:lang w:bidi="ar-SA"/>
        </w:rPr>
        <w:t>SAQ=Short answer questions (5M), EQ=Essay questions (10M)</w:t>
      </w:r>
    </w:p>
    <w:p w:rsidR="0012658A" w:rsidRPr="00785E63" w:rsidRDefault="0012658A" w:rsidP="0012658A">
      <w:pPr>
        <w:spacing w:before="240" w:after="60" w:line="240" w:lineRule="auto"/>
        <w:ind w:left="720"/>
        <w:outlineLvl w:val="4"/>
        <w:rPr>
          <w:rFonts w:ascii="Times New Roman" w:eastAsia="Times New Roman" w:hAnsi="Times New Roman" w:cs="Times New Roman"/>
          <w:b/>
          <w:bCs/>
          <w:i/>
          <w:iCs/>
          <w:sz w:val="24"/>
          <w:szCs w:val="26"/>
          <w:lang w:bidi="ar-SA"/>
        </w:rPr>
      </w:pPr>
      <w:r w:rsidRPr="00785E63">
        <w:rPr>
          <w:rFonts w:ascii="Times New Roman" w:eastAsia="Times New Roman" w:hAnsi="Times New Roman" w:cs="Times New Roman"/>
          <w:b/>
          <w:bCs/>
          <w:iCs/>
          <w:sz w:val="24"/>
          <w:szCs w:val="26"/>
          <w:lang w:bidi="ar-SA"/>
        </w:rPr>
        <w:t xml:space="preserve">  Internal Assessment for </w:t>
      </w:r>
      <w:r>
        <w:rPr>
          <w:rFonts w:ascii="Times New Roman" w:eastAsia="Times New Roman" w:hAnsi="Times New Roman" w:cs="Times New Roman"/>
          <w:b/>
          <w:bCs/>
          <w:iCs/>
          <w:sz w:val="24"/>
          <w:szCs w:val="26"/>
          <w:lang w:bidi="ar-SA"/>
        </w:rPr>
        <w:t xml:space="preserve">40 </w:t>
      </w:r>
      <w:r w:rsidRPr="00785E63">
        <w:rPr>
          <w:rFonts w:ascii="Times New Roman" w:eastAsia="Times New Roman" w:hAnsi="Times New Roman" w:cs="Times New Roman"/>
          <w:b/>
          <w:bCs/>
          <w:iCs/>
          <w:sz w:val="24"/>
          <w:szCs w:val="26"/>
          <w:lang w:bidi="ar-SA"/>
        </w:rPr>
        <w:t>Marks</w:t>
      </w:r>
      <w:r w:rsidRPr="00785E63">
        <w:rPr>
          <w:rFonts w:ascii="Times New Roman" w:eastAsia="Times New Roman" w:hAnsi="Times New Roman" w:cs="Times New Roman"/>
          <w:b/>
          <w:bCs/>
          <w:i/>
          <w:iCs/>
          <w:sz w:val="24"/>
          <w:szCs w:val="26"/>
          <w:lang w:bidi="ar-SA"/>
        </w:rPr>
        <w:t>:</w:t>
      </w:r>
    </w:p>
    <w:p w:rsidR="0012658A" w:rsidRPr="00785E63" w:rsidRDefault="0012658A" w:rsidP="0012658A">
      <w:pPr>
        <w:tabs>
          <w:tab w:val="left" w:pos="2520"/>
          <w:tab w:val="left" w:pos="5040"/>
        </w:tabs>
        <w:ind w:left="720"/>
        <w:rPr>
          <w:rFonts w:ascii="Times New Roman" w:eastAsia="Times New Roman" w:hAnsi="Times New Roman" w:cs="Times New Roman"/>
          <w:b/>
          <w:sz w:val="24"/>
          <w:lang w:bidi="ar-SA"/>
        </w:rPr>
      </w:pPr>
    </w:p>
    <w:p w:rsidR="0012658A" w:rsidRPr="00785E63" w:rsidRDefault="0012658A" w:rsidP="0012658A">
      <w:pPr>
        <w:keepNext/>
        <w:tabs>
          <w:tab w:val="left" w:pos="2520"/>
          <w:tab w:val="left" w:pos="4320"/>
          <w:tab w:val="left" w:pos="5040"/>
        </w:tabs>
        <w:spacing w:before="240" w:after="60" w:line="240" w:lineRule="auto"/>
        <w:ind w:left="720"/>
        <w:outlineLvl w:val="3"/>
        <w:rPr>
          <w:rFonts w:ascii="Times New Roman" w:eastAsia="Times New Roman" w:hAnsi="Times New Roman" w:cs="Times New Roman"/>
          <w:bCs/>
          <w:sz w:val="24"/>
          <w:szCs w:val="28"/>
          <w:lang w:bidi="ar-SA"/>
        </w:rPr>
      </w:pPr>
      <w:r w:rsidRPr="00785E63">
        <w:rPr>
          <w:rFonts w:ascii="Times New Roman" w:eastAsia="Times New Roman" w:hAnsi="Times New Roman" w:cs="Times New Roman"/>
          <w:bCs/>
          <w:sz w:val="24"/>
          <w:szCs w:val="28"/>
          <w:lang w:bidi="ar-SA"/>
        </w:rPr>
        <w:lastRenderedPageBreak/>
        <w:t xml:space="preserve">  Short Answer Questions                                 :                    </w:t>
      </w:r>
      <w:r>
        <w:rPr>
          <w:rFonts w:ascii="Times New Roman" w:eastAsia="Times New Roman" w:hAnsi="Times New Roman" w:cs="Times New Roman"/>
          <w:bCs/>
          <w:sz w:val="24"/>
          <w:szCs w:val="28"/>
          <w:lang w:bidi="ar-SA"/>
        </w:rPr>
        <w:t>10</w:t>
      </w:r>
      <w:r w:rsidRPr="00785E63">
        <w:rPr>
          <w:rFonts w:ascii="Times New Roman" w:eastAsia="Times New Roman" w:hAnsi="Times New Roman" w:cs="Times New Roman"/>
          <w:bCs/>
          <w:sz w:val="24"/>
          <w:szCs w:val="28"/>
          <w:lang w:bidi="ar-SA"/>
        </w:rPr>
        <w:t xml:space="preserve"> x </w:t>
      </w:r>
      <w:proofErr w:type="gramStart"/>
      <w:r>
        <w:rPr>
          <w:rFonts w:ascii="Times New Roman" w:eastAsia="Times New Roman" w:hAnsi="Times New Roman" w:cs="Times New Roman"/>
          <w:bCs/>
          <w:sz w:val="24"/>
          <w:szCs w:val="28"/>
          <w:lang w:bidi="ar-SA"/>
        </w:rPr>
        <w:t>2</w:t>
      </w:r>
      <w:r w:rsidRPr="00785E63">
        <w:rPr>
          <w:rFonts w:ascii="Times New Roman" w:eastAsia="Times New Roman" w:hAnsi="Times New Roman" w:cs="Times New Roman"/>
          <w:bCs/>
          <w:sz w:val="24"/>
          <w:szCs w:val="28"/>
          <w:lang w:bidi="ar-SA"/>
        </w:rPr>
        <w:t xml:space="preserve">  =</w:t>
      </w:r>
      <w:proofErr w:type="gramEnd"/>
      <w:r w:rsidRPr="00785E63">
        <w:rPr>
          <w:rFonts w:ascii="Times New Roman" w:eastAsia="Times New Roman" w:hAnsi="Times New Roman" w:cs="Times New Roman"/>
          <w:bCs/>
          <w:sz w:val="24"/>
          <w:szCs w:val="28"/>
          <w:lang w:bidi="ar-SA"/>
        </w:rPr>
        <w:t xml:space="preserve"> </w:t>
      </w:r>
      <w:r>
        <w:rPr>
          <w:rFonts w:ascii="Times New Roman" w:eastAsia="Times New Roman" w:hAnsi="Times New Roman" w:cs="Times New Roman"/>
          <w:bCs/>
          <w:sz w:val="24"/>
          <w:szCs w:val="28"/>
          <w:lang w:bidi="ar-SA"/>
        </w:rPr>
        <w:t>20</w:t>
      </w:r>
      <w:r w:rsidRPr="00785E63">
        <w:rPr>
          <w:rFonts w:ascii="Times New Roman" w:eastAsia="Times New Roman" w:hAnsi="Times New Roman" w:cs="Times New Roman"/>
          <w:bCs/>
          <w:sz w:val="24"/>
          <w:szCs w:val="28"/>
          <w:lang w:bidi="ar-SA"/>
        </w:rPr>
        <w:t>M</w:t>
      </w:r>
    </w:p>
    <w:p w:rsidR="0012658A" w:rsidRPr="00785E63" w:rsidRDefault="0012658A" w:rsidP="0012658A">
      <w:pPr>
        <w:tabs>
          <w:tab w:val="left" w:pos="2520"/>
          <w:tab w:val="left" w:pos="4320"/>
          <w:tab w:val="left" w:pos="5040"/>
        </w:tabs>
        <w:ind w:left="720"/>
        <w:rPr>
          <w:rFonts w:ascii="Times New Roman" w:eastAsia="Times New Roman" w:hAnsi="Times New Roman" w:cs="Times New Roman"/>
          <w:sz w:val="24"/>
          <w:lang w:bidi="ar-SA"/>
        </w:rPr>
      </w:pPr>
      <w:r w:rsidRPr="00785E63">
        <w:rPr>
          <w:rFonts w:ascii="Calibri" w:eastAsia="Times New Roman" w:hAnsi="Calibri" w:cs="Times New Roman"/>
          <w:lang w:bidi="ar-SA"/>
        </w:rPr>
        <w:t xml:space="preserve">    Essay Type Questions</w:t>
      </w:r>
      <w:r w:rsidRPr="00785E63">
        <w:rPr>
          <w:rFonts w:ascii="Calibri" w:eastAsia="Times New Roman" w:hAnsi="Calibri" w:cs="Times New Roman"/>
          <w:lang w:bidi="ar-SA"/>
        </w:rPr>
        <w:tab/>
        <w:t xml:space="preserve">                  :                      4 x 5    = 20M</w:t>
      </w:r>
    </w:p>
    <w:p w:rsidR="0012658A" w:rsidRPr="00785E63" w:rsidRDefault="0012658A" w:rsidP="0012658A">
      <w:pPr>
        <w:tabs>
          <w:tab w:val="left" w:pos="2520"/>
          <w:tab w:val="left" w:pos="4320"/>
          <w:tab w:val="left" w:pos="5040"/>
        </w:tabs>
        <w:ind w:left="720"/>
        <w:rPr>
          <w:rFonts w:ascii="Calibri" w:eastAsia="Times New Roman" w:hAnsi="Calibri" w:cs="Times New Roman"/>
          <w:lang w:bidi="ar-SA"/>
        </w:rPr>
      </w:pPr>
      <w:r w:rsidRPr="00785E63">
        <w:rPr>
          <w:rFonts w:ascii="Calibri" w:eastAsia="Times New Roman" w:hAnsi="Calibri" w:cs="Times New Roman"/>
          <w:lang w:bidi="ar-SA"/>
        </w:rPr>
        <w:tab/>
      </w:r>
      <w:r w:rsidRPr="00785E63">
        <w:rPr>
          <w:rFonts w:ascii="Calibri" w:eastAsia="Times New Roman" w:hAnsi="Calibri" w:cs="Times New Roman"/>
          <w:lang w:bidi="ar-SA"/>
        </w:rPr>
        <w:tab/>
        <w:t xml:space="preserve">                                              -----------</w:t>
      </w:r>
      <w:r w:rsidRPr="00785E63">
        <w:rPr>
          <w:lang w:bidi="ar-SA"/>
        </w:rPr>
        <w:t>--------</w:t>
      </w:r>
      <w:r w:rsidRPr="00785E63">
        <w:rPr>
          <w:rFonts w:ascii="Calibri" w:eastAsia="Times New Roman" w:hAnsi="Calibri" w:cs="Times New Roman"/>
          <w:lang w:bidi="ar-SA"/>
        </w:rPr>
        <w:tab/>
      </w:r>
    </w:p>
    <w:p w:rsidR="0012658A" w:rsidRPr="00785E63" w:rsidRDefault="0012658A" w:rsidP="0012658A">
      <w:pPr>
        <w:tabs>
          <w:tab w:val="left" w:pos="2520"/>
          <w:tab w:val="left" w:pos="4320"/>
          <w:tab w:val="center" w:pos="5220"/>
        </w:tabs>
        <w:ind w:left="720"/>
        <w:rPr>
          <w:rFonts w:ascii="Calibri" w:eastAsia="Times New Roman" w:hAnsi="Calibri" w:cs="Times New Roman"/>
          <w:lang w:bidi="ar-SA"/>
        </w:rPr>
      </w:pPr>
      <w:r w:rsidRPr="00785E63">
        <w:rPr>
          <w:rFonts w:ascii="Calibri" w:eastAsia="Times New Roman" w:hAnsi="Calibri" w:cs="Times New Roman"/>
          <w:lang w:bidi="ar-SA"/>
        </w:rPr>
        <w:t xml:space="preserve">                       Total</w:t>
      </w:r>
      <w:r w:rsidRPr="00785E63">
        <w:rPr>
          <w:rFonts w:ascii="Calibri" w:eastAsia="Times New Roman" w:hAnsi="Calibri" w:cs="Times New Roman"/>
          <w:lang w:bidi="ar-SA"/>
        </w:rPr>
        <w:tab/>
        <w:t xml:space="preserve">                                                         :</w:t>
      </w:r>
      <w:r w:rsidRPr="00785E63">
        <w:rPr>
          <w:rFonts w:ascii="Calibri" w:eastAsia="Times New Roman" w:hAnsi="Calibri" w:cs="Times New Roman"/>
          <w:lang w:bidi="ar-SA"/>
        </w:rPr>
        <w:tab/>
      </w:r>
      <w:r>
        <w:rPr>
          <w:rFonts w:ascii="Calibri" w:eastAsia="Times New Roman" w:hAnsi="Calibri" w:cs="Times New Roman"/>
          <w:lang w:bidi="ar-SA"/>
        </w:rPr>
        <w:t xml:space="preserve">   40</w:t>
      </w:r>
      <w:r w:rsidRPr="00785E63">
        <w:rPr>
          <w:rFonts w:ascii="Calibri" w:eastAsia="Times New Roman" w:hAnsi="Calibri" w:cs="Times New Roman"/>
          <w:lang w:bidi="ar-SA"/>
        </w:rPr>
        <w:t>M</w:t>
      </w:r>
    </w:p>
    <w:p w:rsidR="0012658A" w:rsidRDefault="0012658A" w:rsidP="0012658A">
      <w:pPr>
        <w:spacing w:after="0"/>
        <w:jc w:val="center"/>
        <w:rPr>
          <w:rFonts w:ascii="Times New Roman" w:hAnsi="Times New Roman" w:cs="Times New Roman"/>
          <w:b/>
          <w:sz w:val="24"/>
          <w:szCs w:val="24"/>
          <w:lang w:bidi="ar-SA"/>
        </w:rPr>
      </w:pPr>
    </w:p>
    <w:p w:rsidR="0012658A" w:rsidRDefault="0012658A" w:rsidP="0012658A">
      <w:pPr>
        <w:spacing w:after="0"/>
        <w:jc w:val="center"/>
        <w:rPr>
          <w:rFonts w:ascii="Times New Roman" w:hAnsi="Times New Roman" w:cs="Times New Roman"/>
          <w:b/>
          <w:sz w:val="24"/>
          <w:szCs w:val="24"/>
          <w:lang w:bidi="ar-SA"/>
        </w:rPr>
      </w:pPr>
    </w:p>
    <w:p w:rsidR="0012658A" w:rsidRDefault="0012658A" w:rsidP="0012658A">
      <w:pPr>
        <w:spacing w:after="0"/>
        <w:jc w:val="center"/>
        <w:rPr>
          <w:rFonts w:ascii="Times New Roman" w:hAnsi="Times New Roman" w:cs="Times New Roman"/>
          <w:b/>
          <w:sz w:val="24"/>
          <w:szCs w:val="24"/>
          <w:lang w:bidi="ar-SA"/>
        </w:rPr>
      </w:pPr>
    </w:p>
    <w:p w:rsidR="0012658A" w:rsidRDefault="0012658A" w:rsidP="0012658A">
      <w:pPr>
        <w:spacing w:after="0"/>
        <w:jc w:val="center"/>
        <w:rPr>
          <w:rFonts w:ascii="Times New Roman" w:hAnsi="Times New Roman" w:cs="Times New Roman"/>
          <w:b/>
          <w:sz w:val="24"/>
          <w:szCs w:val="24"/>
          <w:lang w:bidi="ar-SA"/>
        </w:rPr>
      </w:pPr>
    </w:p>
    <w:p w:rsidR="0012658A" w:rsidRDefault="0012658A" w:rsidP="0012658A">
      <w:pPr>
        <w:spacing w:after="0"/>
        <w:jc w:val="center"/>
        <w:rPr>
          <w:rFonts w:ascii="Times New Roman" w:hAnsi="Times New Roman" w:cs="Times New Roman"/>
          <w:b/>
          <w:sz w:val="28"/>
          <w:szCs w:val="28"/>
          <w:lang w:bidi="ar-SA"/>
        </w:rPr>
      </w:pPr>
    </w:p>
    <w:p w:rsidR="0012658A" w:rsidRDefault="0012658A" w:rsidP="0012658A">
      <w:pPr>
        <w:spacing w:after="0"/>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 xml:space="preserve">P.R.GOVERNMENT </w:t>
      </w:r>
      <w:proofErr w:type="gramStart"/>
      <w:r w:rsidRPr="00BF7296">
        <w:rPr>
          <w:rFonts w:ascii="Times New Roman" w:hAnsi="Times New Roman" w:cs="Times New Roman"/>
          <w:b/>
          <w:sz w:val="28"/>
          <w:szCs w:val="28"/>
          <w:lang w:bidi="ar-SA"/>
        </w:rPr>
        <w:t>COLLEGE(</w:t>
      </w:r>
      <w:proofErr w:type="gramEnd"/>
      <w:r w:rsidRPr="00BF7296">
        <w:rPr>
          <w:rFonts w:ascii="Times New Roman" w:hAnsi="Times New Roman" w:cs="Times New Roman"/>
          <w:b/>
          <w:sz w:val="28"/>
          <w:szCs w:val="28"/>
          <w:lang w:bidi="ar-SA"/>
        </w:rPr>
        <w:t>AUTONOMOUS), KAKINADA</w:t>
      </w:r>
    </w:p>
    <w:p w:rsidR="0012658A" w:rsidRPr="00BF7296" w:rsidRDefault="0012658A" w:rsidP="0012658A">
      <w:pPr>
        <w:spacing w:after="0"/>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MODEL PAPERS FOR THE YEAR 2018-2019</w:t>
      </w:r>
    </w:p>
    <w:p w:rsidR="0012658A" w:rsidRDefault="0012658A" w:rsidP="0012658A">
      <w:pPr>
        <w:spacing w:after="0"/>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I YEAR B.Sc. (</w:t>
      </w:r>
      <w:r>
        <w:rPr>
          <w:rFonts w:ascii="Times New Roman" w:hAnsi="Times New Roman" w:cs="Times New Roman"/>
          <w:b/>
          <w:sz w:val="28"/>
          <w:szCs w:val="28"/>
          <w:lang w:bidi="ar-SA"/>
        </w:rPr>
        <w:t>MSAS</w:t>
      </w:r>
      <w:proofErr w:type="gramStart"/>
      <w:r w:rsidRPr="00BF7296">
        <w:rPr>
          <w:rFonts w:ascii="Times New Roman" w:hAnsi="Times New Roman" w:cs="Times New Roman"/>
          <w:b/>
          <w:sz w:val="28"/>
          <w:szCs w:val="28"/>
          <w:lang w:bidi="ar-SA"/>
        </w:rPr>
        <w:t>)PAPER</w:t>
      </w:r>
      <w:proofErr w:type="gramEnd"/>
      <w:r w:rsidRPr="00BF7296">
        <w:rPr>
          <w:rFonts w:ascii="Times New Roman" w:hAnsi="Times New Roman" w:cs="Times New Roman"/>
          <w:b/>
          <w:sz w:val="28"/>
          <w:szCs w:val="28"/>
          <w:lang w:bidi="ar-SA"/>
        </w:rPr>
        <w:t xml:space="preserve"> – II </w:t>
      </w:r>
    </w:p>
    <w:p w:rsidR="0012658A" w:rsidRDefault="0012658A" w:rsidP="0012658A">
      <w:pPr>
        <w:spacing w:after="0"/>
        <w:jc w:val="center"/>
        <w:rPr>
          <w:rFonts w:ascii="Times New Roman" w:hAnsi="Times New Roman" w:cs="Times New Roman"/>
          <w:b/>
          <w:sz w:val="28"/>
          <w:szCs w:val="28"/>
          <w:lang w:bidi="ar-SA"/>
        </w:rPr>
      </w:pPr>
      <w:r>
        <w:rPr>
          <w:rFonts w:ascii="Times New Roman" w:hAnsi="Times New Roman" w:cs="Times New Roman"/>
          <w:b/>
          <w:sz w:val="28"/>
          <w:szCs w:val="28"/>
          <w:lang w:bidi="ar-SA"/>
        </w:rPr>
        <w:t>MODEL PAPER</w:t>
      </w:r>
    </w:p>
    <w:p w:rsidR="0012658A" w:rsidRDefault="0012658A" w:rsidP="0012658A">
      <w:pPr>
        <w:spacing w:after="0"/>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BASICS OF FINANCIAL MATHEMATICS</w:t>
      </w:r>
    </w:p>
    <w:p w:rsidR="0012658A" w:rsidRPr="00BF7296" w:rsidRDefault="0012658A" w:rsidP="0012658A">
      <w:pPr>
        <w:spacing w:after="0"/>
        <w:jc w:val="center"/>
        <w:rPr>
          <w:rFonts w:ascii="Times New Roman" w:hAnsi="Times New Roman" w:cs="Times New Roman"/>
          <w:b/>
          <w:sz w:val="28"/>
          <w:szCs w:val="28"/>
          <w:lang w:bidi="ar-SA"/>
        </w:rPr>
      </w:pPr>
      <w:r w:rsidRPr="00BF7296">
        <w:rPr>
          <w:rFonts w:ascii="Times New Roman" w:hAnsi="Times New Roman" w:cs="Times New Roman"/>
          <w:b/>
          <w:sz w:val="28"/>
          <w:szCs w:val="28"/>
          <w:lang w:bidi="ar-SA"/>
        </w:rPr>
        <w:t xml:space="preserve"> SEMESTER</w:t>
      </w:r>
      <w:r>
        <w:rPr>
          <w:rFonts w:ascii="Times New Roman" w:hAnsi="Times New Roman" w:cs="Times New Roman"/>
          <w:b/>
          <w:sz w:val="28"/>
          <w:szCs w:val="28"/>
          <w:lang w:bidi="ar-SA"/>
        </w:rPr>
        <w:t>-II</w:t>
      </w:r>
    </w:p>
    <w:p w:rsidR="0012658A" w:rsidRPr="00785E63" w:rsidRDefault="0012658A" w:rsidP="0012658A">
      <w:pPr>
        <w:spacing w:after="0" w:line="240" w:lineRule="auto"/>
        <w:rPr>
          <w:b/>
          <w:lang w:bidi="ar-SA"/>
        </w:rPr>
      </w:pPr>
      <w:r w:rsidRPr="00785E63">
        <w:rPr>
          <w:b/>
          <w:lang w:bidi="ar-SA"/>
        </w:rPr>
        <w:t>DATE:</w:t>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t xml:space="preserve">Max. Marks: </w:t>
      </w:r>
      <w:r>
        <w:rPr>
          <w:b/>
          <w:lang w:bidi="ar-SA"/>
        </w:rPr>
        <w:t>60</w:t>
      </w:r>
    </w:p>
    <w:p w:rsidR="0012658A" w:rsidRPr="00785E63" w:rsidRDefault="0012658A" w:rsidP="0012658A">
      <w:pPr>
        <w:spacing w:after="0" w:line="240" w:lineRule="auto"/>
        <w:rPr>
          <w:b/>
          <w:lang w:bidi="ar-SA"/>
        </w:rPr>
      </w:pPr>
      <w:r w:rsidRPr="00785E63">
        <w:rPr>
          <w:b/>
          <w:lang w:bidi="ar-SA"/>
        </w:rPr>
        <w:t>TIME:</w:t>
      </w:r>
    </w:p>
    <w:p w:rsidR="0012658A" w:rsidRPr="00785E63" w:rsidRDefault="0012658A" w:rsidP="0012658A">
      <w:pPr>
        <w:spacing w:after="0" w:line="240" w:lineRule="auto"/>
        <w:rPr>
          <w:b/>
          <w:lang w:bidi="ar-SA"/>
        </w:rPr>
      </w:pPr>
      <w:r w:rsidRPr="00785E63">
        <w:rPr>
          <w:b/>
          <w:lang w:bidi="ar-SA"/>
        </w:rPr>
        <w:t>____________________________________________________________________________________</w:t>
      </w:r>
    </w:p>
    <w:p w:rsidR="0012658A" w:rsidRPr="00785E63" w:rsidRDefault="0012658A" w:rsidP="0012658A">
      <w:pPr>
        <w:rPr>
          <w:rFonts w:ascii="Times New Roman" w:hAnsi="Times New Roman" w:cs="Times New Roman"/>
          <w:b/>
          <w:sz w:val="24"/>
          <w:szCs w:val="24"/>
          <w:lang w:bidi="ar-SA"/>
        </w:rPr>
      </w:pP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b/>
          <w:lang w:bidi="ar-SA"/>
        </w:rPr>
        <w:tab/>
      </w:r>
      <w:r w:rsidRPr="00785E63">
        <w:rPr>
          <w:rFonts w:ascii="Times New Roman" w:hAnsi="Times New Roman" w:cs="Times New Roman"/>
          <w:b/>
          <w:sz w:val="24"/>
          <w:szCs w:val="24"/>
          <w:lang w:bidi="ar-SA"/>
        </w:rPr>
        <w:t>SECTION-A</w:t>
      </w:r>
    </w:p>
    <w:p w:rsidR="0012658A" w:rsidRPr="00785E63" w:rsidRDefault="0012658A" w:rsidP="0012658A">
      <w:pPr>
        <w:rPr>
          <w:rFonts w:ascii="Times New Roman" w:hAnsi="Times New Roman" w:cs="Times New Roman"/>
          <w:b/>
          <w:sz w:val="24"/>
          <w:szCs w:val="24"/>
          <w:lang w:bidi="ar-SA"/>
        </w:rPr>
      </w:pPr>
      <w:r w:rsidRPr="00785E63">
        <w:rPr>
          <w:rFonts w:ascii="Times New Roman" w:hAnsi="Times New Roman" w:cs="Times New Roman"/>
          <w:b/>
          <w:sz w:val="24"/>
          <w:szCs w:val="24"/>
          <w:lang w:bidi="ar-SA"/>
        </w:rPr>
        <w:t xml:space="preserve">Answer </w:t>
      </w:r>
      <w:r>
        <w:rPr>
          <w:rFonts w:ascii="Times New Roman" w:hAnsi="Times New Roman" w:cs="Times New Roman"/>
          <w:b/>
          <w:sz w:val="24"/>
          <w:szCs w:val="24"/>
          <w:u w:val="single"/>
          <w:lang w:bidi="ar-SA"/>
        </w:rPr>
        <w:t>Any Four</w:t>
      </w:r>
      <w:r w:rsidRPr="00785E63">
        <w:rPr>
          <w:rFonts w:ascii="Times New Roman" w:hAnsi="Times New Roman" w:cs="Times New Roman"/>
          <w:b/>
          <w:sz w:val="24"/>
          <w:szCs w:val="24"/>
          <w:lang w:bidi="ar-SA"/>
        </w:rPr>
        <w:t xml:space="preserve"> questions</w:t>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Pr>
          <w:rFonts w:ascii="Times New Roman" w:hAnsi="Times New Roman" w:cs="Times New Roman"/>
          <w:b/>
          <w:sz w:val="24"/>
          <w:szCs w:val="24"/>
          <w:lang w:bidi="ar-SA"/>
        </w:rPr>
        <w:t>4X5</w:t>
      </w:r>
      <w:r w:rsidRPr="00785E63">
        <w:rPr>
          <w:rFonts w:ascii="Times New Roman" w:hAnsi="Times New Roman" w:cs="Times New Roman"/>
          <w:b/>
          <w:sz w:val="24"/>
          <w:szCs w:val="24"/>
          <w:lang w:bidi="ar-SA"/>
        </w:rPr>
        <w:t>=</w:t>
      </w:r>
      <w:r>
        <w:rPr>
          <w:rFonts w:ascii="Times New Roman" w:hAnsi="Times New Roman" w:cs="Times New Roman"/>
          <w:b/>
          <w:sz w:val="24"/>
          <w:szCs w:val="24"/>
          <w:lang w:bidi="ar-SA"/>
        </w:rPr>
        <w:t>2</w:t>
      </w:r>
      <w:r w:rsidRPr="00785E63">
        <w:rPr>
          <w:rFonts w:ascii="Times New Roman" w:hAnsi="Times New Roman" w:cs="Times New Roman"/>
          <w:b/>
          <w:sz w:val="24"/>
          <w:szCs w:val="24"/>
          <w:lang w:bidi="ar-SA"/>
        </w:rPr>
        <w:t>0 M</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Explain the normal and effective rate of interest?</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 xml:space="preserve">Explain the repayment </w:t>
      </w:r>
      <w:proofErr w:type="gramStart"/>
      <w:r w:rsidRPr="00785E63">
        <w:rPr>
          <w:rFonts w:ascii="Times New Roman" w:hAnsi="Times New Roman" w:cs="Times New Roman"/>
          <w:sz w:val="24"/>
          <w:szCs w:val="24"/>
          <w:lang w:bidi="ar-SA"/>
        </w:rPr>
        <w:t>of  loan</w:t>
      </w:r>
      <w:proofErr w:type="gramEnd"/>
      <w:r w:rsidRPr="00785E63">
        <w:rPr>
          <w:rFonts w:ascii="Times New Roman" w:hAnsi="Times New Roman" w:cs="Times New Roman"/>
          <w:sz w:val="24"/>
          <w:szCs w:val="24"/>
          <w:lang w:bidi="ar-SA"/>
        </w:rPr>
        <w:t xml:space="preserve"> by uniform installments ?</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Explain the capital redemption policies?</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Explain select and ultimate life table?</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Write a short note on mortality table?</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Define life Assurance premiums and its benefits?</w:t>
      </w:r>
    </w:p>
    <w:p w:rsidR="0012658A" w:rsidRPr="00AC3FEC" w:rsidRDefault="0012658A" w:rsidP="0012658A">
      <w:pPr>
        <w:jc w:val="center"/>
        <w:rPr>
          <w:rFonts w:ascii="Times New Roman" w:hAnsi="Times New Roman" w:cs="Times New Roman"/>
          <w:b/>
          <w:sz w:val="12"/>
          <w:szCs w:val="12"/>
          <w:lang w:bidi="ar-SA"/>
        </w:rPr>
      </w:pPr>
    </w:p>
    <w:p w:rsidR="0012658A" w:rsidRPr="00785E63" w:rsidRDefault="0012658A" w:rsidP="0012658A">
      <w:pPr>
        <w:jc w:val="center"/>
        <w:rPr>
          <w:rFonts w:ascii="Times New Roman" w:hAnsi="Times New Roman" w:cs="Times New Roman"/>
          <w:b/>
          <w:sz w:val="24"/>
          <w:szCs w:val="24"/>
          <w:lang w:bidi="ar-SA"/>
        </w:rPr>
      </w:pPr>
      <w:r>
        <w:rPr>
          <w:rFonts w:ascii="Times New Roman" w:hAnsi="Times New Roman" w:cs="Times New Roman"/>
          <w:b/>
          <w:sz w:val="24"/>
          <w:szCs w:val="24"/>
          <w:lang w:bidi="ar-SA"/>
        </w:rPr>
        <w:t>SECTION-B</w:t>
      </w:r>
    </w:p>
    <w:p w:rsidR="0012658A" w:rsidRPr="00785E63" w:rsidRDefault="0012658A" w:rsidP="0012658A">
      <w:pPr>
        <w:rPr>
          <w:rFonts w:ascii="Times New Roman" w:hAnsi="Times New Roman" w:cs="Times New Roman"/>
          <w:b/>
          <w:sz w:val="24"/>
          <w:szCs w:val="24"/>
          <w:lang w:bidi="ar-SA"/>
        </w:rPr>
      </w:pPr>
      <w:r w:rsidRPr="00785E63">
        <w:rPr>
          <w:rFonts w:ascii="Times New Roman" w:hAnsi="Times New Roman" w:cs="Times New Roman"/>
          <w:b/>
          <w:sz w:val="24"/>
          <w:szCs w:val="24"/>
          <w:lang w:bidi="ar-SA"/>
        </w:rPr>
        <w:t xml:space="preserve">Answer any </w:t>
      </w:r>
      <w:r w:rsidRPr="00785E63">
        <w:rPr>
          <w:rFonts w:ascii="Times New Roman" w:hAnsi="Times New Roman" w:cs="Times New Roman"/>
          <w:b/>
          <w:sz w:val="24"/>
          <w:szCs w:val="24"/>
          <w:u w:val="single"/>
          <w:lang w:bidi="ar-SA"/>
        </w:rPr>
        <w:t>TWO</w:t>
      </w:r>
      <w:r w:rsidRPr="00785E63">
        <w:rPr>
          <w:rFonts w:ascii="Times New Roman" w:hAnsi="Times New Roman" w:cs="Times New Roman"/>
          <w:b/>
          <w:sz w:val="24"/>
          <w:szCs w:val="24"/>
          <w:lang w:bidi="ar-SA"/>
        </w:rPr>
        <w:t xml:space="preserve"> of the following</w:t>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Pr>
          <w:rFonts w:ascii="Times New Roman" w:hAnsi="Times New Roman" w:cs="Times New Roman"/>
          <w:b/>
          <w:sz w:val="24"/>
          <w:szCs w:val="24"/>
          <w:lang w:bidi="ar-SA"/>
        </w:rPr>
        <w:t>2X10</w:t>
      </w:r>
      <w:r w:rsidRPr="00785E63">
        <w:rPr>
          <w:rFonts w:ascii="Times New Roman" w:hAnsi="Times New Roman" w:cs="Times New Roman"/>
          <w:b/>
          <w:sz w:val="24"/>
          <w:szCs w:val="24"/>
          <w:lang w:bidi="ar-SA"/>
        </w:rPr>
        <w:t>=20M</w:t>
      </w:r>
    </w:p>
    <w:p w:rsidR="0012658A" w:rsidRPr="00785E63" w:rsidRDefault="0012658A" w:rsidP="0012658A">
      <w:pPr>
        <w:numPr>
          <w:ilvl w:val="0"/>
          <w:numId w:val="2"/>
        </w:numPr>
        <w:spacing w:line="360" w:lineRule="auto"/>
        <w:contextualSpacing/>
        <w:rPr>
          <w:lang w:bidi="ar-SA"/>
        </w:rPr>
      </w:pPr>
      <w:r w:rsidRPr="00785E63">
        <w:rPr>
          <w:lang w:bidi="ar-SA"/>
        </w:rPr>
        <w:t xml:space="preserve">What is a actuarial present </w:t>
      </w:r>
      <w:proofErr w:type="gramStart"/>
      <w:r w:rsidRPr="00785E63">
        <w:rPr>
          <w:lang w:bidi="ar-SA"/>
        </w:rPr>
        <w:t>value ?</w:t>
      </w:r>
      <w:proofErr w:type="gramEnd"/>
      <w:r w:rsidRPr="00785E63">
        <w:rPr>
          <w:lang w:bidi="ar-SA"/>
        </w:rPr>
        <w:t xml:space="preserve"> </w:t>
      </w:r>
      <w:proofErr w:type="gramStart"/>
      <w:r w:rsidRPr="00785E63">
        <w:rPr>
          <w:lang w:bidi="ar-SA"/>
        </w:rPr>
        <w:t>and</w:t>
      </w:r>
      <w:proofErr w:type="gramEnd"/>
      <w:r w:rsidRPr="00785E63">
        <w:rPr>
          <w:lang w:bidi="ar-SA"/>
        </w:rPr>
        <w:t xml:space="preserve"> explain the </w:t>
      </w:r>
      <w:proofErr w:type="spellStart"/>
      <w:r w:rsidRPr="00785E63">
        <w:rPr>
          <w:lang w:bidi="ar-SA"/>
        </w:rPr>
        <w:t>relation ship</w:t>
      </w:r>
      <w:proofErr w:type="spellEnd"/>
      <w:r w:rsidRPr="00785E63">
        <w:rPr>
          <w:lang w:bidi="ar-SA"/>
        </w:rPr>
        <w:t xml:space="preserve"> between effective rate and nominal rate with their equations?</w:t>
      </w:r>
    </w:p>
    <w:p w:rsidR="0012658A" w:rsidRPr="00785E63" w:rsidRDefault="0012658A" w:rsidP="0012658A">
      <w:pPr>
        <w:numPr>
          <w:ilvl w:val="0"/>
          <w:numId w:val="2"/>
        </w:numPr>
        <w:spacing w:line="360" w:lineRule="auto"/>
        <w:contextualSpacing/>
        <w:rPr>
          <w:lang w:bidi="ar-SA"/>
        </w:rPr>
      </w:pPr>
      <w:r w:rsidRPr="00785E63">
        <w:rPr>
          <w:rFonts w:ascii="Times New Roman" w:hAnsi="Times New Roman" w:cs="Times New Roman"/>
          <w:sz w:val="24"/>
          <w:szCs w:val="24"/>
          <w:lang w:bidi="ar-SA"/>
        </w:rPr>
        <w:t>Explain redemption of loans by a sinking fund and lender’s sinking fund?</w:t>
      </w:r>
    </w:p>
    <w:p w:rsidR="0012658A" w:rsidRPr="00785E63" w:rsidRDefault="0012658A" w:rsidP="0012658A">
      <w:pPr>
        <w:numPr>
          <w:ilvl w:val="0"/>
          <w:numId w:val="2"/>
        </w:numPr>
        <w:spacing w:after="0" w:line="360" w:lineRule="auto"/>
        <w:contextualSpacing/>
        <w:jc w:val="both"/>
        <w:rPr>
          <w:rFonts w:ascii="Times New Roman" w:hAnsi="Times New Roman" w:cs="Times New Roman"/>
          <w:sz w:val="24"/>
          <w:szCs w:val="24"/>
          <w:lang w:bidi="ar-SA"/>
        </w:rPr>
      </w:pPr>
      <w:proofErr w:type="gramStart"/>
      <w:r w:rsidRPr="00785E63">
        <w:rPr>
          <w:rFonts w:ascii="Times New Roman" w:hAnsi="Times New Roman" w:cs="Times New Roman"/>
          <w:sz w:val="24"/>
          <w:szCs w:val="24"/>
          <w:lang w:bidi="ar-SA"/>
        </w:rPr>
        <w:t>Explain  office</w:t>
      </w:r>
      <w:proofErr w:type="gramEnd"/>
      <w:r w:rsidRPr="00785E63">
        <w:rPr>
          <w:rFonts w:ascii="Times New Roman" w:hAnsi="Times New Roman" w:cs="Times New Roman"/>
          <w:sz w:val="24"/>
          <w:szCs w:val="24"/>
          <w:lang w:bidi="ar-SA"/>
        </w:rPr>
        <w:t xml:space="preserve"> premiums, Surrender Value.?</w:t>
      </w:r>
    </w:p>
    <w:p w:rsidR="0012658A" w:rsidRPr="00785E63" w:rsidRDefault="0012658A" w:rsidP="0012658A">
      <w:pPr>
        <w:numPr>
          <w:ilvl w:val="0"/>
          <w:numId w:val="2"/>
        </w:numPr>
        <w:spacing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lastRenderedPageBreak/>
        <w:t>Explain nominal and effective rates of discount and average interest yield on the life fund?</w:t>
      </w:r>
    </w:p>
    <w:p w:rsidR="0012658A" w:rsidRPr="00AC3FEC" w:rsidRDefault="0012658A" w:rsidP="0012658A">
      <w:pPr>
        <w:ind w:left="720"/>
        <w:contextualSpacing/>
        <w:rPr>
          <w:sz w:val="10"/>
          <w:szCs w:val="10"/>
          <w:lang w:bidi="ar-SA"/>
        </w:rPr>
      </w:pPr>
    </w:p>
    <w:p w:rsidR="0012658A" w:rsidRPr="00785E63" w:rsidRDefault="0012658A" w:rsidP="0012658A">
      <w:pPr>
        <w:jc w:val="center"/>
        <w:rPr>
          <w:rFonts w:ascii="Times New Roman" w:hAnsi="Times New Roman" w:cs="Times New Roman"/>
          <w:b/>
          <w:sz w:val="24"/>
          <w:szCs w:val="24"/>
          <w:lang w:bidi="ar-SA"/>
        </w:rPr>
      </w:pPr>
      <w:r>
        <w:rPr>
          <w:rFonts w:ascii="Times New Roman" w:hAnsi="Times New Roman" w:cs="Times New Roman"/>
          <w:b/>
          <w:sz w:val="24"/>
          <w:szCs w:val="24"/>
          <w:lang w:bidi="ar-SA"/>
        </w:rPr>
        <w:t>SECTION-C</w:t>
      </w:r>
    </w:p>
    <w:p w:rsidR="0012658A" w:rsidRPr="00785E63" w:rsidRDefault="0012658A" w:rsidP="0012658A">
      <w:pPr>
        <w:rPr>
          <w:rFonts w:ascii="Times New Roman" w:hAnsi="Times New Roman" w:cs="Times New Roman"/>
          <w:b/>
          <w:sz w:val="24"/>
          <w:szCs w:val="24"/>
          <w:lang w:bidi="ar-SA"/>
        </w:rPr>
      </w:pPr>
      <w:r w:rsidRPr="00785E63">
        <w:rPr>
          <w:rFonts w:ascii="Times New Roman" w:hAnsi="Times New Roman" w:cs="Times New Roman"/>
          <w:b/>
          <w:sz w:val="24"/>
          <w:szCs w:val="24"/>
          <w:lang w:bidi="ar-SA"/>
        </w:rPr>
        <w:t xml:space="preserve">Answer any </w:t>
      </w:r>
      <w:r w:rsidRPr="00785E63">
        <w:rPr>
          <w:rFonts w:ascii="Times New Roman" w:hAnsi="Times New Roman" w:cs="Times New Roman"/>
          <w:b/>
          <w:sz w:val="24"/>
          <w:szCs w:val="24"/>
          <w:u w:val="single"/>
          <w:lang w:bidi="ar-SA"/>
        </w:rPr>
        <w:t>TWO</w:t>
      </w:r>
      <w:r w:rsidRPr="00785E63">
        <w:rPr>
          <w:rFonts w:ascii="Times New Roman" w:hAnsi="Times New Roman" w:cs="Times New Roman"/>
          <w:b/>
          <w:sz w:val="24"/>
          <w:szCs w:val="24"/>
          <w:lang w:bidi="ar-SA"/>
        </w:rPr>
        <w:t xml:space="preserve"> of the following</w:t>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sidRPr="00785E63">
        <w:rPr>
          <w:rFonts w:ascii="Times New Roman" w:hAnsi="Times New Roman" w:cs="Times New Roman"/>
          <w:b/>
          <w:sz w:val="24"/>
          <w:szCs w:val="24"/>
          <w:lang w:bidi="ar-SA"/>
        </w:rPr>
        <w:tab/>
      </w:r>
      <w:r>
        <w:rPr>
          <w:rFonts w:ascii="Times New Roman" w:hAnsi="Times New Roman" w:cs="Times New Roman"/>
          <w:b/>
          <w:sz w:val="24"/>
          <w:szCs w:val="24"/>
          <w:lang w:bidi="ar-SA"/>
        </w:rPr>
        <w:t>2X10</w:t>
      </w:r>
      <w:r w:rsidRPr="00785E63">
        <w:rPr>
          <w:rFonts w:ascii="Times New Roman" w:hAnsi="Times New Roman" w:cs="Times New Roman"/>
          <w:b/>
          <w:sz w:val="24"/>
          <w:szCs w:val="24"/>
          <w:lang w:bidi="ar-SA"/>
        </w:rPr>
        <w:t>M=20M</w:t>
      </w:r>
    </w:p>
    <w:p w:rsidR="0012658A" w:rsidRPr="00785E63" w:rsidRDefault="0012658A" w:rsidP="0012658A">
      <w:pPr>
        <w:numPr>
          <w:ilvl w:val="0"/>
          <w:numId w:val="2"/>
        </w:numPr>
        <w:spacing w:line="360" w:lineRule="auto"/>
        <w:contextualSpacing/>
        <w:rPr>
          <w:b/>
          <w:lang w:bidi="ar-SA"/>
        </w:rPr>
      </w:pPr>
      <w:r w:rsidRPr="00785E63">
        <w:rPr>
          <w:rFonts w:ascii="Times New Roman" w:hAnsi="Times New Roman" w:cs="Times New Roman"/>
          <w:sz w:val="24"/>
          <w:szCs w:val="24"/>
          <w:lang w:bidi="ar-SA"/>
        </w:rPr>
        <w:t xml:space="preserve">Explain in brief about the </w:t>
      </w:r>
      <w:proofErr w:type="spellStart"/>
      <w:r w:rsidRPr="00785E63">
        <w:rPr>
          <w:rFonts w:ascii="Times New Roman" w:hAnsi="Times New Roman" w:cs="Times New Roman"/>
          <w:sz w:val="24"/>
          <w:szCs w:val="24"/>
          <w:lang w:bidi="ar-SA"/>
        </w:rPr>
        <w:t>curtate</w:t>
      </w:r>
      <w:proofErr w:type="spellEnd"/>
      <w:r w:rsidRPr="00785E63">
        <w:rPr>
          <w:rFonts w:ascii="Times New Roman" w:hAnsi="Times New Roman" w:cs="Times New Roman"/>
          <w:sz w:val="24"/>
          <w:szCs w:val="24"/>
          <w:lang w:bidi="ar-SA"/>
        </w:rPr>
        <w:t xml:space="preserve"> expectation of life and complete expectation of life?</w:t>
      </w:r>
    </w:p>
    <w:p w:rsidR="0012658A" w:rsidRPr="00785E63" w:rsidRDefault="0012658A" w:rsidP="0012658A">
      <w:pPr>
        <w:numPr>
          <w:ilvl w:val="0"/>
          <w:numId w:val="2"/>
        </w:numPr>
        <w:spacing w:after="0" w:line="360" w:lineRule="auto"/>
        <w:contextualSpacing/>
        <w:jc w:val="both"/>
        <w:rPr>
          <w:rFonts w:ascii="Times New Roman" w:hAnsi="Times New Roman" w:cs="Times New Roman"/>
          <w:b/>
          <w:sz w:val="24"/>
          <w:szCs w:val="24"/>
          <w:lang w:bidi="ar-SA"/>
        </w:rPr>
      </w:pPr>
      <w:r w:rsidRPr="00785E63">
        <w:rPr>
          <w:rFonts w:ascii="Times New Roman" w:hAnsi="Times New Roman" w:cs="Times New Roman"/>
          <w:sz w:val="24"/>
          <w:szCs w:val="24"/>
          <w:lang w:bidi="ar-SA"/>
        </w:rPr>
        <w:t xml:space="preserve">What is period of investigation? </w:t>
      </w:r>
      <w:proofErr w:type="gramStart"/>
      <w:r w:rsidRPr="00785E63">
        <w:rPr>
          <w:rFonts w:ascii="Times New Roman" w:hAnsi="Times New Roman" w:cs="Times New Roman"/>
          <w:sz w:val="24"/>
          <w:szCs w:val="24"/>
          <w:lang w:bidi="ar-SA"/>
        </w:rPr>
        <w:t>how</w:t>
      </w:r>
      <w:proofErr w:type="gramEnd"/>
      <w:r w:rsidRPr="00785E63">
        <w:rPr>
          <w:rFonts w:ascii="Times New Roman" w:hAnsi="Times New Roman" w:cs="Times New Roman"/>
          <w:sz w:val="24"/>
          <w:szCs w:val="24"/>
          <w:lang w:bidi="ar-SA"/>
        </w:rPr>
        <w:t xml:space="preserve"> Census method is applicable to life office data, ?</w:t>
      </w:r>
    </w:p>
    <w:p w:rsidR="0012658A" w:rsidRPr="00785E63" w:rsidRDefault="0012658A" w:rsidP="0012658A">
      <w:pPr>
        <w:numPr>
          <w:ilvl w:val="0"/>
          <w:numId w:val="2"/>
        </w:numPr>
        <w:spacing w:after="0"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What are different types of  assurance and explain the double endowment assurance ,</w:t>
      </w:r>
    </w:p>
    <w:p w:rsidR="0012658A" w:rsidRDefault="0012658A" w:rsidP="0012658A">
      <w:pPr>
        <w:numPr>
          <w:ilvl w:val="0"/>
          <w:numId w:val="2"/>
        </w:numPr>
        <w:spacing w:after="0" w:line="360" w:lineRule="auto"/>
        <w:contextualSpacing/>
        <w:rPr>
          <w:rFonts w:ascii="Times New Roman" w:hAnsi="Times New Roman" w:cs="Times New Roman"/>
          <w:sz w:val="24"/>
          <w:szCs w:val="24"/>
          <w:lang w:bidi="ar-SA"/>
        </w:rPr>
      </w:pPr>
      <w:r w:rsidRPr="00785E63">
        <w:rPr>
          <w:rFonts w:ascii="Times New Roman" w:hAnsi="Times New Roman" w:cs="Times New Roman"/>
          <w:sz w:val="24"/>
          <w:szCs w:val="24"/>
          <w:lang w:bidi="ar-SA"/>
        </w:rPr>
        <w:t xml:space="preserve">Explain the present values of assurance and </w:t>
      </w:r>
      <w:proofErr w:type="gramStart"/>
      <w:r w:rsidRPr="00785E63">
        <w:rPr>
          <w:rFonts w:ascii="Times New Roman" w:hAnsi="Times New Roman" w:cs="Times New Roman"/>
          <w:sz w:val="24"/>
          <w:szCs w:val="24"/>
          <w:lang w:bidi="ar-SA"/>
        </w:rPr>
        <w:t>its  benefits</w:t>
      </w:r>
      <w:proofErr w:type="gramEnd"/>
      <w:r w:rsidRPr="00785E63">
        <w:rPr>
          <w:rFonts w:ascii="Times New Roman" w:hAnsi="Times New Roman" w:cs="Times New Roman"/>
          <w:sz w:val="24"/>
          <w:szCs w:val="24"/>
          <w:lang w:bidi="ar-SA"/>
        </w:rPr>
        <w:t xml:space="preserve"> in terms of Commutation functions?</w:t>
      </w:r>
    </w:p>
    <w:p w:rsidR="00A72EB3" w:rsidRDefault="00A72EB3" w:rsidP="00A72EB3">
      <w:pPr>
        <w:spacing w:after="0" w:line="360" w:lineRule="auto"/>
        <w:ind w:left="720"/>
        <w:contextualSpacing/>
        <w:rPr>
          <w:rFonts w:ascii="Times New Roman" w:hAnsi="Times New Roman" w:cs="Times New Roman"/>
          <w:sz w:val="24"/>
          <w:szCs w:val="24"/>
          <w:lang w:bidi="ar-SA"/>
        </w:rPr>
      </w:pPr>
    </w:p>
    <w:p w:rsidR="00A72EB3" w:rsidRDefault="00A72EB3" w:rsidP="00A72EB3">
      <w:pPr>
        <w:spacing w:after="0" w:line="360" w:lineRule="auto"/>
        <w:ind w:left="720"/>
        <w:contextualSpacing/>
        <w:rPr>
          <w:rFonts w:ascii="Times New Roman" w:hAnsi="Times New Roman" w:cs="Times New Roman"/>
          <w:sz w:val="24"/>
          <w:szCs w:val="24"/>
          <w:lang w:bidi="ar-SA"/>
        </w:rPr>
      </w:pPr>
    </w:p>
    <w:sectPr w:rsidR="00A72EB3" w:rsidSect="003403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0E4"/>
    <w:multiLevelType w:val="hybridMultilevel"/>
    <w:tmpl w:val="A63CF47A"/>
    <w:lvl w:ilvl="0" w:tplc="1E6ED1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235F1"/>
    <w:multiLevelType w:val="hybridMultilevel"/>
    <w:tmpl w:val="8CDA0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658A"/>
    <w:rsid w:val="0012658A"/>
    <w:rsid w:val="00340397"/>
    <w:rsid w:val="00844AC7"/>
    <w:rsid w:val="00A72EB3"/>
    <w:rsid w:val="00B1337D"/>
    <w:rsid w:val="00D06CF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58A"/>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5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maths</dc:creator>
  <cp:keywords/>
  <dc:description/>
  <cp:lastModifiedBy>maths</cp:lastModifiedBy>
  <cp:revision>4</cp:revision>
  <dcterms:created xsi:type="dcterms:W3CDTF">2018-10-03T09:10:00Z</dcterms:created>
  <dcterms:modified xsi:type="dcterms:W3CDTF">2018-10-03T09:28:00Z</dcterms:modified>
</cp:coreProperties>
</file>